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E70" w:rsidRPr="00490332" w:rsidRDefault="002F6E70" w:rsidP="00490332">
      <w:pPr>
        <w:spacing w:after="0" w:line="480" w:lineRule="auto"/>
        <w:jc w:val="center"/>
        <w:rPr>
          <w:rFonts w:ascii="Times New Roman" w:hAnsi="Times New Roman" w:cs="Times New Roman"/>
          <w:sz w:val="24"/>
          <w:szCs w:val="24"/>
          <w:lang w:val="en-US"/>
        </w:rPr>
      </w:pPr>
    </w:p>
    <w:p w:rsidR="002F6E70" w:rsidRPr="00490332" w:rsidRDefault="002F6E70" w:rsidP="00490332">
      <w:pPr>
        <w:spacing w:after="0" w:line="480" w:lineRule="auto"/>
        <w:jc w:val="center"/>
        <w:rPr>
          <w:rFonts w:ascii="Times New Roman" w:hAnsi="Times New Roman" w:cs="Times New Roman"/>
          <w:sz w:val="24"/>
          <w:szCs w:val="24"/>
          <w:lang w:val="en-US"/>
        </w:rPr>
      </w:pPr>
    </w:p>
    <w:p w:rsidR="002F6E70" w:rsidRPr="00490332" w:rsidRDefault="002F6E70" w:rsidP="00490332">
      <w:pPr>
        <w:spacing w:after="0" w:line="480" w:lineRule="auto"/>
        <w:jc w:val="center"/>
        <w:rPr>
          <w:rFonts w:ascii="Times New Roman" w:hAnsi="Times New Roman" w:cs="Times New Roman"/>
          <w:sz w:val="24"/>
          <w:szCs w:val="24"/>
          <w:lang w:val="en-US"/>
        </w:rPr>
      </w:pPr>
    </w:p>
    <w:p w:rsidR="002F6E70" w:rsidRPr="00490332" w:rsidRDefault="002F6E70" w:rsidP="00490332">
      <w:pPr>
        <w:spacing w:after="0" w:line="480" w:lineRule="auto"/>
        <w:jc w:val="center"/>
        <w:rPr>
          <w:rFonts w:ascii="Times New Roman" w:hAnsi="Times New Roman" w:cs="Times New Roman"/>
          <w:sz w:val="24"/>
          <w:szCs w:val="24"/>
          <w:lang w:val="en-US"/>
        </w:rPr>
      </w:pPr>
    </w:p>
    <w:p w:rsidR="002F6E70" w:rsidRPr="00490332" w:rsidRDefault="002F6E70" w:rsidP="00490332">
      <w:pPr>
        <w:spacing w:after="0" w:line="480" w:lineRule="auto"/>
        <w:jc w:val="center"/>
        <w:rPr>
          <w:rFonts w:ascii="Times New Roman" w:hAnsi="Times New Roman" w:cs="Times New Roman"/>
          <w:sz w:val="24"/>
          <w:szCs w:val="24"/>
          <w:lang w:val="en-US"/>
        </w:rPr>
      </w:pPr>
    </w:p>
    <w:p w:rsidR="002F6E70" w:rsidRPr="00490332" w:rsidRDefault="002F6E70" w:rsidP="00490332">
      <w:pPr>
        <w:spacing w:after="0" w:line="480" w:lineRule="auto"/>
        <w:jc w:val="center"/>
        <w:rPr>
          <w:rFonts w:ascii="Times New Roman" w:hAnsi="Times New Roman" w:cs="Times New Roman"/>
          <w:sz w:val="24"/>
          <w:szCs w:val="24"/>
          <w:lang w:val="en-US"/>
        </w:rPr>
      </w:pPr>
    </w:p>
    <w:p w:rsidR="00C1299C" w:rsidRPr="00490332" w:rsidRDefault="00017D72" w:rsidP="00490332">
      <w:pPr>
        <w:spacing w:after="0" w:line="480" w:lineRule="auto"/>
        <w:jc w:val="center"/>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Risk </w:t>
      </w:r>
      <w:r w:rsidR="002F6E70" w:rsidRPr="00490332">
        <w:rPr>
          <w:rFonts w:ascii="Times New Roman" w:hAnsi="Times New Roman" w:cs="Times New Roman"/>
          <w:sz w:val="24"/>
          <w:szCs w:val="24"/>
          <w:lang w:val="en-US"/>
        </w:rPr>
        <w:t>Assessment of Mobile Threats</w:t>
      </w:r>
    </w:p>
    <w:p w:rsidR="00F27D30" w:rsidRPr="00490332" w:rsidRDefault="002F6E70" w:rsidP="00490332">
      <w:pPr>
        <w:spacing w:after="0" w:line="480" w:lineRule="auto"/>
        <w:jc w:val="center"/>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Student’s </w:t>
      </w:r>
      <w:r w:rsidR="00F27D30" w:rsidRPr="00490332">
        <w:rPr>
          <w:rFonts w:ascii="Times New Roman" w:hAnsi="Times New Roman" w:cs="Times New Roman"/>
          <w:sz w:val="24"/>
          <w:szCs w:val="24"/>
          <w:lang w:val="en-US"/>
        </w:rPr>
        <w:t>Name</w:t>
      </w:r>
    </w:p>
    <w:p w:rsidR="00490332" w:rsidRPr="00490332" w:rsidRDefault="00F27D30" w:rsidP="00490332">
      <w:pPr>
        <w:spacing w:after="0" w:line="480" w:lineRule="auto"/>
        <w:jc w:val="center"/>
        <w:rPr>
          <w:rFonts w:ascii="Times New Roman" w:hAnsi="Times New Roman" w:cs="Times New Roman"/>
          <w:sz w:val="24"/>
          <w:szCs w:val="24"/>
          <w:lang w:val="en-US"/>
        </w:rPr>
      </w:pPr>
      <w:r w:rsidRPr="00490332">
        <w:rPr>
          <w:rFonts w:ascii="Times New Roman" w:hAnsi="Times New Roman" w:cs="Times New Roman"/>
          <w:sz w:val="24"/>
          <w:szCs w:val="24"/>
          <w:lang w:val="en-US"/>
        </w:rPr>
        <w:t>Institution</w:t>
      </w:r>
      <w:r w:rsidR="002F6E70" w:rsidRPr="00490332">
        <w:rPr>
          <w:rFonts w:ascii="Times New Roman" w:hAnsi="Times New Roman" w:cs="Times New Roman"/>
          <w:sz w:val="24"/>
          <w:szCs w:val="24"/>
          <w:lang w:val="en-US"/>
        </w:rPr>
        <w:t xml:space="preserve">al Affiliation </w:t>
      </w:r>
    </w:p>
    <w:p w:rsidR="00490332" w:rsidRPr="00490332" w:rsidRDefault="00490332" w:rsidP="00490332">
      <w:pPr>
        <w:spacing w:after="0"/>
        <w:rPr>
          <w:rFonts w:ascii="Times New Roman" w:hAnsi="Times New Roman" w:cs="Times New Roman"/>
          <w:sz w:val="24"/>
          <w:szCs w:val="24"/>
          <w:lang w:val="en-US"/>
        </w:rPr>
      </w:pPr>
      <w:r w:rsidRPr="00490332">
        <w:rPr>
          <w:rFonts w:ascii="Times New Roman" w:hAnsi="Times New Roman" w:cs="Times New Roman"/>
          <w:sz w:val="24"/>
          <w:szCs w:val="24"/>
          <w:lang w:val="en-US"/>
        </w:rPr>
        <w:br w:type="page"/>
      </w:r>
    </w:p>
    <w:p w:rsidR="00B178B3" w:rsidRPr="00490332" w:rsidRDefault="00016FC2" w:rsidP="00490332">
      <w:pPr>
        <w:spacing w:after="0" w:line="480" w:lineRule="auto"/>
        <w:jc w:val="center"/>
        <w:rPr>
          <w:rFonts w:ascii="Times New Roman" w:hAnsi="Times New Roman" w:cs="Times New Roman"/>
          <w:sz w:val="24"/>
          <w:szCs w:val="24"/>
          <w:lang w:val="en-US"/>
        </w:rPr>
      </w:pPr>
      <w:r w:rsidRPr="00490332">
        <w:rPr>
          <w:rFonts w:ascii="Times New Roman" w:hAnsi="Times New Roman" w:cs="Times New Roman"/>
          <w:sz w:val="24"/>
          <w:szCs w:val="24"/>
          <w:lang w:val="en-US"/>
        </w:rPr>
        <w:lastRenderedPageBreak/>
        <w:t xml:space="preserve">BYOD </w:t>
      </w:r>
      <w:r w:rsidR="00490332" w:rsidRPr="00490332">
        <w:rPr>
          <w:rFonts w:ascii="Times New Roman" w:hAnsi="Times New Roman" w:cs="Times New Roman"/>
          <w:sz w:val="24"/>
          <w:szCs w:val="24"/>
          <w:lang w:val="en-US"/>
        </w:rPr>
        <w:t>Security Policy</w:t>
      </w:r>
    </w:p>
    <w:p w:rsidR="00016FC2" w:rsidRPr="00490332" w:rsidRDefault="00016FC2" w:rsidP="00490332">
      <w:pPr>
        <w:spacing w:after="0" w:line="480" w:lineRule="auto"/>
        <w:ind w:firstLine="360"/>
        <w:rPr>
          <w:rFonts w:ascii="Times New Roman" w:hAnsi="Times New Roman" w:cs="Times New Roman"/>
          <w:sz w:val="24"/>
          <w:szCs w:val="24"/>
          <w:lang w:val="en-US"/>
        </w:rPr>
      </w:pPr>
      <w:r w:rsidRPr="00490332">
        <w:rPr>
          <w:rFonts w:ascii="Times New Roman" w:hAnsi="Times New Roman" w:cs="Times New Roman"/>
          <w:sz w:val="24"/>
          <w:szCs w:val="24"/>
          <w:lang w:val="en-US"/>
        </w:rPr>
        <w:t>Establishing a good BYOD security plan begins with the formulation of BYOD policy</w:t>
      </w:r>
      <w:r w:rsidR="004E6B4B" w:rsidRPr="00490332">
        <w:rPr>
          <w:rFonts w:ascii="Times New Roman" w:hAnsi="Times New Roman" w:cs="Times New Roman"/>
          <w:sz w:val="24"/>
          <w:szCs w:val="24"/>
          <w:lang w:val="en-US"/>
        </w:rPr>
        <w:t xml:space="preserve"> (Utter, 2015)</w:t>
      </w:r>
      <w:r w:rsidRPr="00490332">
        <w:rPr>
          <w:rFonts w:ascii="Times New Roman" w:hAnsi="Times New Roman" w:cs="Times New Roman"/>
          <w:sz w:val="24"/>
          <w:szCs w:val="24"/>
          <w:lang w:val="en-US"/>
        </w:rPr>
        <w:t xml:space="preserve">. Having a </w:t>
      </w:r>
      <w:r w:rsidR="0076123F" w:rsidRPr="00490332">
        <w:rPr>
          <w:rFonts w:ascii="Times New Roman" w:hAnsi="Times New Roman" w:cs="Times New Roman"/>
          <w:sz w:val="24"/>
          <w:szCs w:val="24"/>
          <w:lang w:val="en-US"/>
        </w:rPr>
        <w:t>robust</w:t>
      </w:r>
      <w:r w:rsidRPr="00490332">
        <w:rPr>
          <w:rFonts w:ascii="Times New Roman" w:hAnsi="Times New Roman" w:cs="Times New Roman"/>
          <w:sz w:val="24"/>
          <w:szCs w:val="24"/>
          <w:lang w:val="en-US"/>
        </w:rPr>
        <w:t xml:space="preserve"> policy can help small companies like Blue</w:t>
      </w:r>
      <w:r w:rsidR="00C1299C" w:rsidRPr="00490332">
        <w:rPr>
          <w:rFonts w:ascii="Times New Roman" w:hAnsi="Times New Roman" w:cs="Times New Roman"/>
          <w:sz w:val="24"/>
          <w:szCs w:val="24"/>
          <w:lang w:val="en-US"/>
        </w:rPr>
        <w:t>g</w:t>
      </w:r>
      <w:r w:rsidRPr="00490332">
        <w:rPr>
          <w:rFonts w:ascii="Times New Roman" w:hAnsi="Times New Roman" w:cs="Times New Roman"/>
          <w:sz w:val="24"/>
          <w:szCs w:val="24"/>
          <w:lang w:val="en-US"/>
        </w:rPr>
        <w:t>reen achieve various objectives</w:t>
      </w:r>
      <w:r w:rsidR="0076123F" w:rsidRPr="00490332">
        <w:rPr>
          <w:rFonts w:ascii="Times New Roman" w:hAnsi="Times New Roman" w:cs="Times New Roman"/>
          <w:sz w:val="24"/>
          <w:szCs w:val="24"/>
          <w:lang w:val="en-US"/>
        </w:rPr>
        <w:t>,</w:t>
      </w:r>
      <w:r w:rsidRPr="00490332">
        <w:rPr>
          <w:rFonts w:ascii="Times New Roman" w:hAnsi="Times New Roman" w:cs="Times New Roman"/>
          <w:sz w:val="24"/>
          <w:szCs w:val="24"/>
          <w:lang w:val="en-US"/>
        </w:rPr>
        <w:t xml:space="preserve"> and therefore, </w:t>
      </w:r>
      <w:r w:rsidR="0076123F" w:rsidRPr="00490332">
        <w:rPr>
          <w:rFonts w:ascii="Times New Roman" w:hAnsi="Times New Roman" w:cs="Times New Roman"/>
          <w:sz w:val="24"/>
          <w:szCs w:val="24"/>
          <w:lang w:val="en-US"/>
        </w:rPr>
        <w:t>certain aspects</w:t>
      </w:r>
      <w:r w:rsidRPr="00490332">
        <w:rPr>
          <w:rFonts w:ascii="Times New Roman" w:hAnsi="Times New Roman" w:cs="Times New Roman"/>
          <w:sz w:val="24"/>
          <w:szCs w:val="24"/>
          <w:lang w:val="en-US"/>
        </w:rPr>
        <w:t xml:space="preserve"> need consideration when setting up a BYOD program. </w:t>
      </w:r>
      <w:r w:rsidR="004E6B4B" w:rsidRPr="00490332">
        <w:rPr>
          <w:rFonts w:ascii="Times New Roman" w:hAnsi="Times New Roman" w:cs="Times New Roman"/>
          <w:sz w:val="24"/>
          <w:szCs w:val="24"/>
          <w:lang w:val="en-US"/>
        </w:rPr>
        <w:t>According to Cheng, Guan &amp; Chau (2016), t</w:t>
      </w:r>
      <w:r w:rsidRPr="00490332">
        <w:rPr>
          <w:rFonts w:ascii="Times New Roman" w:hAnsi="Times New Roman" w:cs="Times New Roman"/>
          <w:sz w:val="24"/>
          <w:szCs w:val="24"/>
          <w:lang w:val="en-US"/>
        </w:rPr>
        <w:t xml:space="preserve">he </w:t>
      </w:r>
      <w:r w:rsidR="0076123F" w:rsidRPr="00490332">
        <w:rPr>
          <w:rFonts w:ascii="Times New Roman" w:hAnsi="Times New Roman" w:cs="Times New Roman"/>
          <w:sz w:val="24"/>
          <w:szCs w:val="24"/>
          <w:lang w:val="en-US"/>
        </w:rPr>
        <w:t>primary</w:t>
      </w:r>
      <w:r w:rsidRPr="00490332">
        <w:rPr>
          <w:rFonts w:ascii="Times New Roman" w:hAnsi="Times New Roman" w:cs="Times New Roman"/>
          <w:sz w:val="24"/>
          <w:szCs w:val="24"/>
          <w:lang w:val="en-US"/>
        </w:rPr>
        <w:t xml:space="preserve"> </w:t>
      </w:r>
      <w:r w:rsidR="0076123F" w:rsidRPr="00490332">
        <w:rPr>
          <w:rFonts w:ascii="Times New Roman" w:hAnsi="Times New Roman" w:cs="Times New Roman"/>
          <w:sz w:val="24"/>
          <w:szCs w:val="24"/>
          <w:lang w:val="en-US"/>
        </w:rPr>
        <w:t>factor</w:t>
      </w:r>
      <w:r w:rsidRPr="00490332">
        <w:rPr>
          <w:rFonts w:ascii="Times New Roman" w:hAnsi="Times New Roman" w:cs="Times New Roman"/>
          <w:sz w:val="24"/>
          <w:szCs w:val="24"/>
          <w:lang w:val="en-US"/>
        </w:rPr>
        <w:t xml:space="preserve">s should cover the following </w:t>
      </w:r>
      <w:r w:rsidR="0076123F" w:rsidRPr="00490332">
        <w:rPr>
          <w:rFonts w:ascii="Times New Roman" w:hAnsi="Times New Roman" w:cs="Times New Roman"/>
          <w:sz w:val="24"/>
          <w:szCs w:val="24"/>
          <w:lang w:val="en-US"/>
        </w:rPr>
        <w:t>elemen</w:t>
      </w:r>
      <w:r w:rsidRPr="00490332">
        <w:rPr>
          <w:rFonts w:ascii="Times New Roman" w:hAnsi="Times New Roman" w:cs="Times New Roman"/>
          <w:sz w:val="24"/>
          <w:szCs w:val="24"/>
          <w:lang w:val="en-US"/>
        </w:rPr>
        <w:t>ts:</w:t>
      </w:r>
    </w:p>
    <w:p w:rsidR="00016FC2" w:rsidRPr="00490332" w:rsidRDefault="0076123F" w:rsidP="00490332">
      <w:pPr>
        <w:pStyle w:val="ListParagraph"/>
        <w:numPr>
          <w:ilvl w:val="0"/>
          <w:numId w:val="1"/>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Goal</w:t>
      </w:r>
      <w:r w:rsidR="00070028" w:rsidRPr="00490332">
        <w:rPr>
          <w:rFonts w:ascii="Times New Roman" w:hAnsi="Times New Roman" w:cs="Times New Roman"/>
          <w:sz w:val="24"/>
          <w:szCs w:val="24"/>
          <w:lang w:val="en-US"/>
        </w:rPr>
        <w:t>s of the BYOD program</w:t>
      </w:r>
    </w:p>
    <w:p w:rsidR="00070028" w:rsidRPr="00490332" w:rsidRDefault="00070028" w:rsidP="00490332">
      <w:pPr>
        <w:pStyle w:val="ListParagraph"/>
        <w:numPr>
          <w:ilvl w:val="0"/>
          <w:numId w:val="1"/>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Employees that are allowed to bring their own devices</w:t>
      </w:r>
    </w:p>
    <w:p w:rsidR="00070028" w:rsidRPr="00490332" w:rsidRDefault="00070028" w:rsidP="00490332">
      <w:pPr>
        <w:pStyle w:val="ListParagraph"/>
        <w:numPr>
          <w:ilvl w:val="0"/>
          <w:numId w:val="1"/>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The type of devices </w:t>
      </w:r>
      <w:r w:rsidR="0076123F" w:rsidRPr="00490332">
        <w:rPr>
          <w:rFonts w:ascii="Times New Roman" w:hAnsi="Times New Roman" w:cs="Times New Roman"/>
          <w:sz w:val="24"/>
          <w:szCs w:val="24"/>
          <w:lang w:val="en-US"/>
        </w:rPr>
        <w:t>permitt</w:t>
      </w:r>
      <w:r w:rsidRPr="00490332">
        <w:rPr>
          <w:rFonts w:ascii="Times New Roman" w:hAnsi="Times New Roman" w:cs="Times New Roman"/>
          <w:sz w:val="24"/>
          <w:szCs w:val="24"/>
          <w:lang w:val="en-US"/>
        </w:rPr>
        <w:t>ed in the BYOD program</w:t>
      </w:r>
    </w:p>
    <w:p w:rsidR="00070028" w:rsidRPr="00490332" w:rsidRDefault="00070028" w:rsidP="00490332">
      <w:pPr>
        <w:pStyle w:val="ListParagraph"/>
        <w:numPr>
          <w:ilvl w:val="0"/>
          <w:numId w:val="1"/>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The level of access given to employees using their </w:t>
      </w:r>
      <w:r w:rsidR="0076123F" w:rsidRPr="00490332">
        <w:rPr>
          <w:rFonts w:ascii="Times New Roman" w:hAnsi="Times New Roman" w:cs="Times New Roman"/>
          <w:sz w:val="24"/>
          <w:szCs w:val="24"/>
          <w:lang w:val="en-US"/>
        </w:rPr>
        <w:t>devices</w:t>
      </w:r>
    </w:p>
    <w:p w:rsidR="00DA6D59" w:rsidRPr="00490332" w:rsidRDefault="00943CC7" w:rsidP="00490332">
      <w:p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W</w:t>
      </w:r>
      <w:r w:rsidR="00DA6D59" w:rsidRPr="00490332">
        <w:rPr>
          <w:rFonts w:ascii="Times New Roman" w:hAnsi="Times New Roman" w:cs="Times New Roman"/>
          <w:sz w:val="24"/>
          <w:szCs w:val="24"/>
          <w:lang w:val="en-US"/>
        </w:rPr>
        <w:t>hen adopting a BYOD policy, the company has to weigh the pros and cons of incorporating the p</w:t>
      </w:r>
      <w:r w:rsidR="0076123F" w:rsidRPr="00490332">
        <w:rPr>
          <w:rFonts w:ascii="Times New Roman" w:hAnsi="Times New Roman" w:cs="Times New Roman"/>
          <w:sz w:val="24"/>
          <w:szCs w:val="24"/>
          <w:lang w:val="en-US"/>
        </w:rPr>
        <w:t>rocedure</w:t>
      </w:r>
      <w:r w:rsidR="00DA6D59" w:rsidRPr="00490332">
        <w:rPr>
          <w:rFonts w:ascii="Times New Roman" w:hAnsi="Times New Roman" w:cs="Times New Roman"/>
          <w:sz w:val="24"/>
          <w:szCs w:val="24"/>
          <w:lang w:val="en-US"/>
        </w:rPr>
        <w:t xml:space="preserve"> in the workplace.</w:t>
      </w:r>
      <w:r w:rsidRPr="00490332">
        <w:rPr>
          <w:rFonts w:ascii="Times New Roman" w:hAnsi="Times New Roman" w:cs="Times New Roman"/>
          <w:sz w:val="24"/>
          <w:szCs w:val="24"/>
          <w:lang w:val="en-US"/>
        </w:rPr>
        <w:t xml:space="preserve"> The main advantage of </w:t>
      </w:r>
      <w:r w:rsidR="0076123F" w:rsidRPr="00490332">
        <w:rPr>
          <w:rFonts w:ascii="Times New Roman" w:hAnsi="Times New Roman" w:cs="Times New Roman"/>
          <w:sz w:val="24"/>
          <w:szCs w:val="24"/>
          <w:lang w:val="en-US"/>
        </w:rPr>
        <w:t>tak</w:t>
      </w:r>
      <w:r w:rsidRPr="00490332">
        <w:rPr>
          <w:rFonts w:ascii="Times New Roman" w:hAnsi="Times New Roman" w:cs="Times New Roman"/>
          <w:sz w:val="24"/>
          <w:szCs w:val="24"/>
          <w:lang w:val="en-US"/>
        </w:rPr>
        <w:t>ing a BYOD policy is the reduction</w:t>
      </w:r>
      <w:r w:rsidR="0076123F" w:rsidRPr="00490332">
        <w:rPr>
          <w:rFonts w:ascii="Times New Roman" w:hAnsi="Times New Roman" w:cs="Times New Roman"/>
          <w:sz w:val="24"/>
          <w:szCs w:val="24"/>
          <w:lang w:val="en-US"/>
        </w:rPr>
        <w:t xml:space="preserve"> in operation</w:t>
      </w:r>
      <w:r w:rsidRPr="00490332">
        <w:rPr>
          <w:rFonts w:ascii="Times New Roman" w:hAnsi="Times New Roman" w:cs="Times New Roman"/>
          <w:sz w:val="24"/>
          <w:szCs w:val="24"/>
          <w:lang w:val="en-US"/>
        </w:rPr>
        <w:t xml:space="preserve"> costs especially for small businesses, and it also boosts the employees’ productivity</w:t>
      </w:r>
      <w:r w:rsidR="004E6B4B" w:rsidRPr="00490332">
        <w:rPr>
          <w:rFonts w:ascii="Times New Roman" w:hAnsi="Times New Roman" w:cs="Times New Roman"/>
          <w:sz w:val="24"/>
          <w:szCs w:val="24"/>
          <w:lang w:val="en-US"/>
        </w:rPr>
        <w:t xml:space="preserve"> (</w:t>
      </w:r>
      <w:proofErr w:type="spellStart"/>
      <w:r w:rsidR="004E6B4B" w:rsidRPr="00490332">
        <w:rPr>
          <w:rFonts w:ascii="Times New Roman" w:hAnsi="Times New Roman" w:cs="Times New Roman"/>
          <w:sz w:val="24"/>
          <w:szCs w:val="24"/>
          <w:lang w:val="en-US"/>
        </w:rPr>
        <w:t>Disterer</w:t>
      </w:r>
      <w:proofErr w:type="spellEnd"/>
      <w:r w:rsidR="004E6B4B" w:rsidRPr="00490332">
        <w:rPr>
          <w:rFonts w:ascii="Times New Roman" w:hAnsi="Times New Roman" w:cs="Times New Roman"/>
          <w:sz w:val="24"/>
          <w:szCs w:val="24"/>
          <w:lang w:val="en-US"/>
        </w:rPr>
        <w:t xml:space="preserve"> &amp; Kleiner, 2013)</w:t>
      </w:r>
      <w:r w:rsidRPr="00490332">
        <w:rPr>
          <w:rFonts w:ascii="Times New Roman" w:hAnsi="Times New Roman" w:cs="Times New Roman"/>
          <w:sz w:val="24"/>
          <w:szCs w:val="24"/>
          <w:lang w:val="en-US"/>
        </w:rPr>
        <w:t>.</w:t>
      </w:r>
      <w:r w:rsidR="0076123F" w:rsidRPr="00490332">
        <w:rPr>
          <w:rFonts w:ascii="Times New Roman" w:hAnsi="Times New Roman" w:cs="Times New Roman"/>
          <w:sz w:val="24"/>
          <w:szCs w:val="24"/>
          <w:lang w:val="en-US"/>
        </w:rPr>
        <w:t xml:space="preserve"> T</w:t>
      </w:r>
      <w:r w:rsidR="00DA6D59" w:rsidRPr="00490332">
        <w:rPr>
          <w:rFonts w:ascii="Times New Roman" w:hAnsi="Times New Roman" w:cs="Times New Roman"/>
          <w:sz w:val="24"/>
          <w:szCs w:val="24"/>
          <w:lang w:val="en-US"/>
        </w:rPr>
        <w:t>he main aspect of concern that makes companies reluctant to adopt a BYOD policy is the issue of security. The companies’ data is made vulnerable because</w:t>
      </w:r>
      <w:r w:rsidR="0076123F" w:rsidRPr="00490332">
        <w:rPr>
          <w:rFonts w:ascii="Times New Roman" w:hAnsi="Times New Roman" w:cs="Times New Roman"/>
          <w:sz w:val="24"/>
          <w:szCs w:val="24"/>
          <w:lang w:val="en-US"/>
        </w:rPr>
        <w:t xml:space="preserve"> of</w:t>
      </w:r>
      <w:r w:rsidR="00DA6D59" w:rsidRPr="00490332">
        <w:rPr>
          <w:rFonts w:ascii="Times New Roman" w:hAnsi="Times New Roman" w:cs="Times New Roman"/>
          <w:sz w:val="24"/>
          <w:szCs w:val="24"/>
          <w:lang w:val="en-US"/>
        </w:rPr>
        <w:t xml:space="preserve"> the number of people accessing the data </w:t>
      </w:r>
      <w:r w:rsidRPr="00490332">
        <w:rPr>
          <w:rFonts w:ascii="Times New Roman" w:hAnsi="Times New Roman" w:cs="Times New Roman"/>
          <w:sz w:val="24"/>
          <w:szCs w:val="24"/>
          <w:lang w:val="en-US"/>
        </w:rPr>
        <w:t xml:space="preserve">using other devices increases. Moreover, devices that are not well secured are also vulnerable to malware. Companies embracing the BYOD should develop procedures that aim at protecting the company’s data by </w:t>
      </w:r>
      <w:r w:rsidR="00F23F77" w:rsidRPr="00490332">
        <w:rPr>
          <w:rFonts w:ascii="Times New Roman" w:hAnsi="Times New Roman" w:cs="Times New Roman"/>
          <w:sz w:val="24"/>
          <w:szCs w:val="24"/>
          <w:lang w:val="en-US"/>
        </w:rPr>
        <w:t>setting</w:t>
      </w:r>
      <w:r w:rsidRPr="00490332">
        <w:rPr>
          <w:rFonts w:ascii="Times New Roman" w:hAnsi="Times New Roman" w:cs="Times New Roman"/>
          <w:sz w:val="24"/>
          <w:szCs w:val="24"/>
          <w:lang w:val="en-US"/>
        </w:rPr>
        <w:t xml:space="preserve"> procedure for using the devices in the work</w:t>
      </w:r>
      <w:r w:rsidR="00F23F77" w:rsidRPr="00490332">
        <w:rPr>
          <w:rFonts w:ascii="Times New Roman" w:hAnsi="Times New Roman" w:cs="Times New Roman"/>
          <w:sz w:val="24"/>
          <w:szCs w:val="24"/>
          <w:lang w:val="en-US"/>
        </w:rPr>
        <w:t>p</w:t>
      </w:r>
      <w:r w:rsidRPr="00490332">
        <w:rPr>
          <w:rFonts w:ascii="Times New Roman" w:hAnsi="Times New Roman" w:cs="Times New Roman"/>
          <w:sz w:val="24"/>
          <w:szCs w:val="24"/>
          <w:lang w:val="en-US"/>
        </w:rPr>
        <w:t>lace</w:t>
      </w:r>
      <w:r w:rsidR="004E6B4B" w:rsidRPr="00490332">
        <w:rPr>
          <w:rFonts w:ascii="Times New Roman" w:hAnsi="Times New Roman" w:cs="Times New Roman"/>
          <w:sz w:val="24"/>
          <w:szCs w:val="24"/>
          <w:lang w:val="en-US"/>
        </w:rPr>
        <w:t xml:space="preserve"> (Garber, Armarego, Murray &amp; Kenworthy, 2015)</w:t>
      </w:r>
      <w:r w:rsidRPr="00490332">
        <w:rPr>
          <w:rFonts w:ascii="Times New Roman" w:hAnsi="Times New Roman" w:cs="Times New Roman"/>
          <w:sz w:val="24"/>
          <w:szCs w:val="24"/>
          <w:lang w:val="en-US"/>
        </w:rPr>
        <w:t>.</w:t>
      </w:r>
    </w:p>
    <w:p w:rsidR="00F27D30" w:rsidRPr="00490332" w:rsidRDefault="00F27D30" w:rsidP="00490332">
      <w:pPr>
        <w:spacing w:after="0" w:line="480" w:lineRule="auto"/>
        <w:ind w:firstLine="360"/>
        <w:rPr>
          <w:rFonts w:ascii="Times New Roman" w:hAnsi="Times New Roman" w:cs="Times New Roman"/>
          <w:sz w:val="24"/>
          <w:szCs w:val="24"/>
          <w:lang w:val="en-US"/>
        </w:rPr>
      </w:pPr>
    </w:p>
    <w:p w:rsidR="00F27D30" w:rsidRPr="00490332" w:rsidRDefault="00F27D30" w:rsidP="00490332">
      <w:pPr>
        <w:spacing w:after="0" w:line="480" w:lineRule="auto"/>
        <w:ind w:firstLine="360"/>
        <w:rPr>
          <w:rFonts w:ascii="Times New Roman" w:hAnsi="Times New Roman" w:cs="Times New Roman"/>
          <w:sz w:val="24"/>
          <w:szCs w:val="24"/>
          <w:lang w:val="en-US"/>
        </w:rPr>
      </w:pPr>
    </w:p>
    <w:p w:rsidR="00F27D30" w:rsidRPr="00490332" w:rsidRDefault="00F27D30" w:rsidP="00490332">
      <w:pPr>
        <w:spacing w:after="0" w:line="480" w:lineRule="auto"/>
        <w:ind w:firstLine="360"/>
        <w:rPr>
          <w:rFonts w:ascii="Times New Roman" w:hAnsi="Times New Roman" w:cs="Times New Roman"/>
          <w:sz w:val="24"/>
          <w:szCs w:val="24"/>
          <w:lang w:val="en-US"/>
        </w:rPr>
        <w:sectPr w:rsidR="00F27D30" w:rsidRPr="00490332">
          <w:headerReference w:type="default" r:id="rId7"/>
          <w:pgSz w:w="11906" w:h="16838"/>
          <w:pgMar w:top="1440" w:right="1440" w:bottom="1440" w:left="1440" w:header="708" w:footer="708" w:gutter="0"/>
          <w:cols w:space="708"/>
          <w:docGrid w:linePitch="360"/>
        </w:sectPr>
      </w:pPr>
    </w:p>
    <w:p w:rsidR="00F23F77" w:rsidRPr="00490332" w:rsidRDefault="009174E2" w:rsidP="00490332">
      <w:pPr>
        <w:spacing w:after="0" w:line="480" w:lineRule="auto"/>
        <w:jc w:val="center"/>
        <w:rPr>
          <w:rFonts w:ascii="Times New Roman" w:hAnsi="Times New Roman" w:cs="Times New Roman"/>
          <w:b/>
          <w:sz w:val="24"/>
          <w:szCs w:val="24"/>
          <w:lang w:val="en-US"/>
        </w:rPr>
      </w:pPr>
      <w:r w:rsidRPr="00490332">
        <w:rPr>
          <w:rFonts w:ascii="Times New Roman" w:hAnsi="Times New Roman" w:cs="Times New Roman"/>
          <w:b/>
          <w:sz w:val="24"/>
          <w:szCs w:val="24"/>
          <w:lang w:val="en-US"/>
        </w:rPr>
        <w:lastRenderedPageBreak/>
        <w:t xml:space="preserve">BYOD </w:t>
      </w:r>
      <w:r w:rsidR="00490332" w:rsidRPr="00490332">
        <w:rPr>
          <w:rFonts w:ascii="Times New Roman" w:hAnsi="Times New Roman" w:cs="Times New Roman"/>
          <w:b/>
          <w:sz w:val="24"/>
          <w:szCs w:val="24"/>
          <w:lang w:val="en-US"/>
        </w:rPr>
        <w:t>Security Plan</w:t>
      </w:r>
    </w:p>
    <w:p w:rsidR="00F23F77" w:rsidRPr="00490332" w:rsidRDefault="00775255" w:rsidP="00490332">
      <w:p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A BYOD security plan seeks to ensure that the identified risks are addressed to protect the company from data loss or external shocks. The two types of security concerns to be discussed are data loss and insecure usage.</w:t>
      </w:r>
    </w:p>
    <w:p w:rsidR="00E2442A" w:rsidRPr="00490332" w:rsidRDefault="00E2442A" w:rsidP="00490332">
      <w:pPr>
        <w:spacing w:after="0" w:line="480" w:lineRule="auto"/>
        <w:rPr>
          <w:rFonts w:ascii="Times New Roman" w:hAnsi="Times New Roman" w:cs="Times New Roman"/>
          <w:b/>
          <w:sz w:val="24"/>
          <w:szCs w:val="24"/>
          <w:lang w:val="en-US"/>
        </w:rPr>
      </w:pPr>
      <w:r w:rsidRPr="00490332">
        <w:rPr>
          <w:rFonts w:ascii="Times New Roman" w:hAnsi="Times New Roman" w:cs="Times New Roman"/>
          <w:b/>
          <w:sz w:val="24"/>
          <w:szCs w:val="24"/>
          <w:lang w:val="en-US"/>
        </w:rPr>
        <w:t xml:space="preserve">Data </w:t>
      </w:r>
      <w:r w:rsidR="00490332">
        <w:rPr>
          <w:rFonts w:ascii="Times New Roman" w:hAnsi="Times New Roman" w:cs="Times New Roman"/>
          <w:b/>
          <w:sz w:val="24"/>
          <w:szCs w:val="24"/>
          <w:lang w:val="en-US"/>
        </w:rPr>
        <w:t>L</w:t>
      </w:r>
      <w:r w:rsidRPr="00490332">
        <w:rPr>
          <w:rFonts w:ascii="Times New Roman" w:hAnsi="Times New Roman" w:cs="Times New Roman"/>
          <w:b/>
          <w:sz w:val="24"/>
          <w:szCs w:val="24"/>
          <w:lang w:val="en-US"/>
        </w:rPr>
        <w:t>oss</w:t>
      </w:r>
    </w:p>
    <w:p w:rsidR="00E2442A" w:rsidRPr="00490332" w:rsidRDefault="00E2442A" w:rsidP="00490332">
      <w:p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Data loss can be in the form of physical damage of devices or when data gets corrupted by a virus or formatting errors that make the data unreadable. Data loss may ruin a company’s reputation and affect its functionality because</w:t>
      </w:r>
      <w:r w:rsidR="0076123F" w:rsidRPr="00490332">
        <w:rPr>
          <w:rFonts w:ascii="Times New Roman" w:hAnsi="Times New Roman" w:cs="Times New Roman"/>
          <w:sz w:val="24"/>
          <w:szCs w:val="24"/>
          <w:lang w:val="en-US"/>
        </w:rPr>
        <w:t>,</w:t>
      </w:r>
      <w:r w:rsidRPr="00490332">
        <w:rPr>
          <w:rFonts w:ascii="Times New Roman" w:hAnsi="Times New Roman" w:cs="Times New Roman"/>
          <w:sz w:val="24"/>
          <w:szCs w:val="24"/>
          <w:lang w:val="en-US"/>
        </w:rPr>
        <w:t xml:space="preserve"> without data, it is nearly impossible to work. Therefore, </w:t>
      </w:r>
      <w:proofErr w:type="spellStart"/>
      <w:r w:rsidR="004E6B4B" w:rsidRPr="00490332">
        <w:rPr>
          <w:rFonts w:ascii="Times New Roman" w:hAnsi="Times New Roman" w:cs="Times New Roman"/>
          <w:sz w:val="24"/>
          <w:szCs w:val="24"/>
          <w:lang w:val="en-US"/>
        </w:rPr>
        <w:t>Milar</w:t>
      </w:r>
      <w:proofErr w:type="spellEnd"/>
      <w:r w:rsidR="004E6B4B" w:rsidRPr="00490332">
        <w:rPr>
          <w:rFonts w:ascii="Times New Roman" w:hAnsi="Times New Roman" w:cs="Times New Roman"/>
          <w:sz w:val="24"/>
          <w:szCs w:val="24"/>
          <w:lang w:val="en-US"/>
        </w:rPr>
        <w:t xml:space="preserve"> &amp; Hurlburt (2012) assert that </w:t>
      </w:r>
      <w:r w:rsidRPr="00490332">
        <w:rPr>
          <w:rFonts w:ascii="Times New Roman" w:hAnsi="Times New Roman" w:cs="Times New Roman"/>
          <w:sz w:val="24"/>
          <w:szCs w:val="24"/>
          <w:lang w:val="en-US"/>
        </w:rPr>
        <w:t xml:space="preserve">companies should invest in Data loss prevention </w:t>
      </w:r>
      <w:r w:rsidR="003E2767" w:rsidRPr="00490332">
        <w:rPr>
          <w:rFonts w:ascii="Times New Roman" w:hAnsi="Times New Roman" w:cs="Times New Roman"/>
          <w:sz w:val="24"/>
          <w:szCs w:val="24"/>
          <w:lang w:val="en-US"/>
        </w:rPr>
        <w:t xml:space="preserve">(DLP) </w:t>
      </w:r>
      <w:r w:rsidRPr="00490332">
        <w:rPr>
          <w:rFonts w:ascii="Times New Roman" w:hAnsi="Times New Roman" w:cs="Times New Roman"/>
          <w:sz w:val="24"/>
          <w:szCs w:val="24"/>
          <w:lang w:val="en-US"/>
        </w:rPr>
        <w:t xml:space="preserve">mechanisms to protect the company’s critical information from </w:t>
      </w:r>
      <w:r w:rsidR="0076123F" w:rsidRPr="00490332">
        <w:rPr>
          <w:rFonts w:ascii="Times New Roman" w:hAnsi="Times New Roman" w:cs="Times New Roman"/>
          <w:sz w:val="24"/>
          <w:szCs w:val="24"/>
          <w:lang w:val="en-US"/>
        </w:rPr>
        <w:t>external</w:t>
      </w:r>
      <w:r w:rsidRPr="00490332">
        <w:rPr>
          <w:rFonts w:ascii="Times New Roman" w:hAnsi="Times New Roman" w:cs="Times New Roman"/>
          <w:sz w:val="24"/>
          <w:szCs w:val="24"/>
          <w:lang w:val="en-US"/>
        </w:rPr>
        <w:t xml:space="preserve"> networks. </w:t>
      </w:r>
      <w:r w:rsidR="003E2767" w:rsidRPr="00490332">
        <w:rPr>
          <w:rFonts w:ascii="Times New Roman" w:hAnsi="Times New Roman" w:cs="Times New Roman"/>
          <w:sz w:val="24"/>
          <w:szCs w:val="24"/>
          <w:lang w:val="en-US"/>
        </w:rPr>
        <w:t>A DLP like NextGen helps to monitor when, how and who accessed a company’s data by either identifying credit card data or social security number of the employees. DLP mechanisms can implement a policy for use when data is created.</w:t>
      </w:r>
    </w:p>
    <w:p w:rsidR="003E2767" w:rsidRPr="00490332" w:rsidRDefault="003E2767" w:rsidP="00490332">
      <w:pPr>
        <w:spacing w:after="0" w:line="480" w:lineRule="auto"/>
        <w:rPr>
          <w:rFonts w:ascii="Times New Roman" w:hAnsi="Times New Roman" w:cs="Times New Roman"/>
          <w:b/>
          <w:sz w:val="24"/>
          <w:szCs w:val="24"/>
          <w:lang w:val="en-US"/>
        </w:rPr>
      </w:pPr>
      <w:r w:rsidRPr="00490332">
        <w:rPr>
          <w:rFonts w:ascii="Times New Roman" w:hAnsi="Times New Roman" w:cs="Times New Roman"/>
          <w:b/>
          <w:sz w:val="24"/>
          <w:szCs w:val="24"/>
          <w:lang w:val="en-US"/>
        </w:rPr>
        <w:t xml:space="preserve">Insecure </w:t>
      </w:r>
      <w:r w:rsidR="00490332">
        <w:rPr>
          <w:rFonts w:ascii="Times New Roman" w:hAnsi="Times New Roman" w:cs="Times New Roman"/>
          <w:b/>
          <w:sz w:val="24"/>
          <w:szCs w:val="24"/>
          <w:lang w:val="en-US"/>
        </w:rPr>
        <w:t>U</w:t>
      </w:r>
      <w:r w:rsidRPr="00490332">
        <w:rPr>
          <w:rFonts w:ascii="Times New Roman" w:hAnsi="Times New Roman" w:cs="Times New Roman"/>
          <w:b/>
          <w:sz w:val="24"/>
          <w:szCs w:val="24"/>
          <w:lang w:val="en-US"/>
        </w:rPr>
        <w:t>sage</w:t>
      </w:r>
    </w:p>
    <w:p w:rsidR="00F27D30" w:rsidRPr="00490332" w:rsidRDefault="003E2767" w:rsidP="00490332">
      <w:pPr>
        <w:spacing w:after="0" w:line="480" w:lineRule="auto"/>
        <w:rPr>
          <w:rFonts w:ascii="Times New Roman" w:hAnsi="Times New Roman" w:cs="Times New Roman"/>
          <w:sz w:val="24"/>
          <w:szCs w:val="24"/>
          <w:lang w:val="en-US"/>
        </w:rPr>
        <w:sectPr w:rsidR="00F27D30" w:rsidRPr="00490332">
          <w:headerReference w:type="default" r:id="rId8"/>
          <w:pgSz w:w="11906" w:h="16838"/>
          <w:pgMar w:top="1440" w:right="1440" w:bottom="1440" w:left="1440" w:header="708" w:footer="708" w:gutter="0"/>
          <w:cols w:space="708"/>
          <w:docGrid w:linePitch="360"/>
        </w:sectPr>
      </w:pPr>
      <w:r w:rsidRPr="00490332">
        <w:rPr>
          <w:rFonts w:ascii="Times New Roman" w:hAnsi="Times New Roman" w:cs="Times New Roman"/>
          <w:sz w:val="24"/>
          <w:szCs w:val="24"/>
          <w:lang w:val="en-US"/>
        </w:rPr>
        <w:t xml:space="preserve">Insecure usage can happen when family and friends of employees have access to their devices when they go back home after work. Third party access will reveal sensitive company information for people who were not intended to access it. </w:t>
      </w:r>
      <w:r w:rsidR="00295709" w:rsidRPr="00490332">
        <w:rPr>
          <w:rFonts w:ascii="Times New Roman" w:hAnsi="Times New Roman" w:cs="Times New Roman"/>
          <w:sz w:val="24"/>
          <w:szCs w:val="24"/>
          <w:lang w:val="en-US"/>
        </w:rPr>
        <w:t>Therefore, when adopting a BYOD plan, the company should control who gets access to the devices</w:t>
      </w:r>
      <w:r w:rsidR="0076123F" w:rsidRPr="00490332">
        <w:rPr>
          <w:rFonts w:ascii="Times New Roman" w:hAnsi="Times New Roman" w:cs="Times New Roman"/>
          <w:sz w:val="24"/>
          <w:szCs w:val="24"/>
          <w:lang w:val="en-US"/>
        </w:rPr>
        <w:t>,</w:t>
      </w:r>
      <w:r w:rsidR="00295709" w:rsidRPr="00490332">
        <w:rPr>
          <w:rFonts w:ascii="Times New Roman" w:hAnsi="Times New Roman" w:cs="Times New Roman"/>
          <w:sz w:val="24"/>
          <w:szCs w:val="24"/>
          <w:lang w:val="en-US"/>
        </w:rPr>
        <w:t xml:space="preserve"> and this is where the NextGen Network Access Control (NAC) comes in handy. NAC develops a protocol for authenticating users as well as firewall and antivirus protection services</w:t>
      </w:r>
      <w:r w:rsidR="004E6B4B" w:rsidRPr="00490332">
        <w:rPr>
          <w:rFonts w:ascii="Times New Roman" w:hAnsi="Times New Roman" w:cs="Times New Roman"/>
          <w:sz w:val="24"/>
          <w:szCs w:val="24"/>
          <w:lang w:val="en-US"/>
        </w:rPr>
        <w:t xml:space="preserve"> (Morrow, 2013)</w:t>
      </w:r>
      <w:r w:rsidR="00295709" w:rsidRPr="00490332">
        <w:rPr>
          <w:rFonts w:ascii="Times New Roman" w:hAnsi="Times New Roman" w:cs="Times New Roman"/>
          <w:sz w:val="24"/>
          <w:szCs w:val="24"/>
          <w:lang w:val="en-US"/>
        </w:rPr>
        <w:t>. For example, NAC can be programmed to give employees access to company information during working hours and no access after work. Limiting access to working hours prevents third party access to the data</w:t>
      </w:r>
      <w:r w:rsidR="004E6B4B" w:rsidRPr="00490332">
        <w:rPr>
          <w:rFonts w:ascii="Times New Roman" w:hAnsi="Times New Roman" w:cs="Times New Roman"/>
          <w:sz w:val="24"/>
          <w:szCs w:val="24"/>
          <w:lang w:val="en-US"/>
        </w:rPr>
        <w:t xml:space="preserve"> (</w:t>
      </w:r>
      <w:proofErr w:type="spellStart"/>
      <w:r w:rsidR="004E6B4B" w:rsidRPr="00490332">
        <w:rPr>
          <w:rFonts w:ascii="Times New Roman" w:hAnsi="Times New Roman" w:cs="Times New Roman"/>
          <w:sz w:val="24"/>
          <w:szCs w:val="24"/>
          <w:lang w:val="en-US"/>
        </w:rPr>
        <w:t>Souppaya</w:t>
      </w:r>
      <w:proofErr w:type="spellEnd"/>
      <w:r w:rsidR="004E6B4B" w:rsidRPr="00490332">
        <w:rPr>
          <w:rFonts w:ascii="Times New Roman" w:hAnsi="Times New Roman" w:cs="Times New Roman"/>
          <w:sz w:val="24"/>
          <w:szCs w:val="24"/>
          <w:lang w:val="en-US"/>
        </w:rPr>
        <w:t xml:space="preserve"> &amp; </w:t>
      </w:r>
      <w:proofErr w:type="spellStart"/>
      <w:r w:rsidR="004E6B4B" w:rsidRPr="00490332">
        <w:rPr>
          <w:rFonts w:ascii="Times New Roman" w:hAnsi="Times New Roman" w:cs="Times New Roman"/>
          <w:sz w:val="24"/>
          <w:szCs w:val="24"/>
          <w:lang w:val="en-US"/>
        </w:rPr>
        <w:t>Scorfune</w:t>
      </w:r>
      <w:proofErr w:type="spellEnd"/>
      <w:r w:rsidR="004E6B4B" w:rsidRPr="00490332">
        <w:rPr>
          <w:rFonts w:ascii="Times New Roman" w:hAnsi="Times New Roman" w:cs="Times New Roman"/>
          <w:sz w:val="24"/>
          <w:szCs w:val="24"/>
          <w:lang w:val="en-US"/>
        </w:rPr>
        <w:t>, 2016)</w:t>
      </w:r>
      <w:r w:rsidR="00295709" w:rsidRPr="00490332">
        <w:rPr>
          <w:rFonts w:ascii="Times New Roman" w:hAnsi="Times New Roman" w:cs="Times New Roman"/>
          <w:sz w:val="24"/>
          <w:szCs w:val="24"/>
          <w:lang w:val="en-US"/>
        </w:rPr>
        <w:t xml:space="preserve">. </w:t>
      </w:r>
    </w:p>
    <w:p w:rsidR="003E2767" w:rsidRPr="00490332" w:rsidRDefault="00295709" w:rsidP="00490332">
      <w:p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lastRenderedPageBreak/>
        <w:t xml:space="preserve">Therefore, NAC </w:t>
      </w:r>
      <w:r w:rsidR="00D769FC" w:rsidRPr="00490332">
        <w:rPr>
          <w:rFonts w:ascii="Times New Roman" w:hAnsi="Times New Roman" w:cs="Times New Roman"/>
          <w:sz w:val="24"/>
          <w:szCs w:val="24"/>
          <w:lang w:val="en-US"/>
        </w:rPr>
        <w:t>allows</w:t>
      </w:r>
      <w:r w:rsidRPr="00490332">
        <w:rPr>
          <w:rFonts w:ascii="Times New Roman" w:hAnsi="Times New Roman" w:cs="Times New Roman"/>
          <w:sz w:val="24"/>
          <w:szCs w:val="24"/>
          <w:lang w:val="en-US"/>
        </w:rPr>
        <w:t xml:space="preserve"> companies to </w:t>
      </w:r>
      <w:r w:rsidR="00D769FC" w:rsidRPr="00490332">
        <w:rPr>
          <w:rFonts w:ascii="Times New Roman" w:hAnsi="Times New Roman" w:cs="Times New Roman"/>
          <w:sz w:val="24"/>
          <w:szCs w:val="24"/>
          <w:lang w:val="en-US"/>
        </w:rPr>
        <w:t xml:space="preserve">secure, monitor, manage and implement security rules on the personal devices used by employees at work. </w:t>
      </w:r>
    </w:p>
    <w:p w:rsidR="00D769FC" w:rsidRPr="00490332" w:rsidRDefault="00D769FC" w:rsidP="00490332">
      <w:pPr>
        <w:spacing w:after="0" w:line="480" w:lineRule="auto"/>
        <w:jc w:val="center"/>
        <w:rPr>
          <w:rFonts w:ascii="Times New Roman" w:hAnsi="Times New Roman" w:cs="Times New Roman"/>
          <w:b/>
          <w:sz w:val="24"/>
          <w:szCs w:val="24"/>
          <w:lang w:val="en-US"/>
        </w:rPr>
      </w:pPr>
      <w:r w:rsidRPr="00490332">
        <w:rPr>
          <w:rFonts w:ascii="Times New Roman" w:hAnsi="Times New Roman" w:cs="Times New Roman"/>
          <w:b/>
          <w:sz w:val="24"/>
          <w:szCs w:val="24"/>
          <w:lang w:val="en-US"/>
        </w:rPr>
        <w:t xml:space="preserve">Mobile </w:t>
      </w:r>
      <w:r w:rsidR="00565343" w:rsidRPr="00490332">
        <w:rPr>
          <w:rFonts w:ascii="Times New Roman" w:hAnsi="Times New Roman" w:cs="Times New Roman"/>
          <w:b/>
          <w:sz w:val="24"/>
          <w:szCs w:val="24"/>
          <w:lang w:val="en-US"/>
        </w:rPr>
        <w:t>Risk Assessments</w:t>
      </w:r>
    </w:p>
    <w:p w:rsidR="003E2767" w:rsidRDefault="00D769FC" w:rsidP="00490332">
      <w:pPr>
        <w:spacing w:after="0" w:line="480" w:lineRule="auto"/>
        <w:ind w:firstLine="720"/>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Mobile devices make employees life </w:t>
      </w:r>
      <w:r w:rsidR="0076123F" w:rsidRPr="00490332">
        <w:rPr>
          <w:rFonts w:ascii="Times New Roman" w:hAnsi="Times New Roman" w:cs="Times New Roman"/>
          <w:sz w:val="24"/>
          <w:szCs w:val="24"/>
          <w:lang w:val="en-US"/>
        </w:rPr>
        <w:t>more comfortable</w:t>
      </w:r>
      <w:r w:rsidRPr="00490332">
        <w:rPr>
          <w:rFonts w:ascii="Times New Roman" w:hAnsi="Times New Roman" w:cs="Times New Roman"/>
          <w:sz w:val="24"/>
          <w:szCs w:val="24"/>
          <w:lang w:val="en-US"/>
        </w:rPr>
        <w:t xml:space="preserve"> because it allows them to work anywhere and at any time. In the last few years, companies are trying to embrace </w:t>
      </w:r>
      <w:r w:rsidR="0076123F" w:rsidRPr="00490332">
        <w:rPr>
          <w:rFonts w:ascii="Times New Roman" w:hAnsi="Times New Roman" w:cs="Times New Roman"/>
          <w:sz w:val="24"/>
          <w:szCs w:val="24"/>
          <w:lang w:val="en-US"/>
        </w:rPr>
        <w:t xml:space="preserve">the </w:t>
      </w:r>
      <w:r w:rsidRPr="00490332">
        <w:rPr>
          <w:rFonts w:ascii="Times New Roman" w:hAnsi="Times New Roman" w:cs="Times New Roman"/>
          <w:sz w:val="24"/>
          <w:szCs w:val="24"/>
          <w:lang w:val="en-US"/>
        </w:rPr>
        <w:t>use of mobile devices in workplaces because they improve productivit</w:t>
      </w:r>
      <w:r w:rsidR="005662C4" w:rsidRPr="00490332">
        <w:rPr>
          <w:rFonts w:ascii="Times New Roman" w:hAnsi="Times New Roman" w:cs="Times New Roman"/>
          <w:sz w:val="24"/>
          <w:szCs w:val="24"/>
          <w:lang w:val="en-US"/>
        </w:rPr>
        <w:t>y by allowing employees to access the companies’ data from their devices</w:t>
      </w:r>
      <w:r w:rsidR="004E6B4B" w:rsidRPr="00490332">
        <w:rPr>
          <w:rFonts w:ascii="Times New Roman" w:hAnsi="Times New Roman" w:cs="Times New Roman"/>
          <w:sz w:val="24"/>
          <w:szCs w:val="24"/>
          <w:lang w:val="en-US"/>
        </w:rPr>
        <w:t xml:space="preserve"> (Robert, </w:t>
      </w:r>
      <w:proofErr w:type="spellStart"/>
      <w:r w:rsidR="004E6B4B" w:rsidRPr="00490332">
        <w:rPr>
          <w:rFonts w:ascii="Times New Roman" w:hAnsi="Times New Roman" w:cs="Times New Roman"/>
          <w:sz w:val="24"/>
          <w:szCs w:val="24"/>
          <w:lang w:val="en-US"/>
        </w:rPr>
        <w:t>Crossler</w:t>
      </w:r>
      <w:proofErr w:type="spellEnd"/>
      <w:r w:rsidR="004E6B4B" w:rsidRPr="00490332">
        <w:rPr>
          <w:rFonts w:ascii="Times New Roman" w:hAnsi="Times New Roman" w:cs="Times New Roman"/>
          <w:sz w:val="24"/>
          <w:szCs w:val="24"/>
          <w:lang w:val="en-US"/>
        </w:rPr>
        <w:t xml:space="preserve">, </w:t>
      </w:r>
      <w:proofErr w:type="spellStart"/>
      <w:r w:rsidR="004E6B4B" w:rsidRPr="00490332">
        <w:rPr>
          <w:rFonts w:ascii="Times New Roman" w:hAnsi="Times New Roman" w:cs="Times New Roman"/>
          <w:sz w:val="24"/>
          <w:szCs w:val="24"/>
          <w:lang w:val="en-US"/>
        </w:rPr>
        <w:t>Loraas</w:t>
      </w:r>
      <w:proofErr w:type="spellEnd"/>
      <w:r w:rsidR="004E6B4B" w:rsidRPr="00490332">
        <w:rPr>
          <w:rFonts w:ascii="Times New Roman" w:hAnsi="Times New Roman" w:cs="Times New Roman"/>
          <w:sz w:val="24"/>
          <w:szCs w:val="24"/>
          <w:lang w:val="en-US"/>
        </w:rPr>
        <w:t xml:space="preserve"> &amp; Brad, 2014)</w:t>
      </w:r>
      <w:r w:rsidR="005662C4" w:rsidRPr="00490332">
        <w:rPr>
          <w:rFonts w:ascii="Times New Roman" w:hAnsi="Times New Roman" w:cs="Times New Roman"/>
          <w:sz w:val="24"/>
          <w:szCs w:val="24"/>
          <w:lang w:val="en-US"/>
        </w:rPr>
        <w:t xml:space="preserve">. However, </w:t>
      </w:r>
      <w:r w:rsidR="004E6B4B" w:rsidRPr="00490332">
        <w:rPr>
          <w:rFonts w:ascii="Times New Roman" w:hAnsi="Times New Roman" w:cs="Times New Roman"/>
          <w:sz w:val="24"/>
          <w:szCs w:val="24"/>
          <w:lang w:val="en-US"/>
        </w:rPr>
        <w:t xml:space="preserve">as Rose (2013) explains, </w:t>
      </w:r>
      <w:r w:rsidR="005662C4" w:rsidRPr="00490332">
        <w:rPr>
          <w:rFonts w:ascii="Times New Roman" w:hAnsi="Times New Roman" w:cs="Times New Roman"/>
          <w:sz w:val="24"/>
          <w:szCs w:val="24"/>
          <w:lang w:val="en-US"/>
        </w:rPr>
        <w:t xml:space="preserve">incorporating the use of external mobile devices has opened more channels for attacks by </w:t>
      </w:r>
      <w:r w:rsidR="0076123F" w:rsidRPr="00490332">
        <w:rPr>
          <w:rFonts w:ascii="Times New Roman" w:hAnsi="Times New Roman" w:cs="Times New Roman"/>
          <w:sz w:val="24"/>
          <w:szCs w:val="24"/>
          <w:lang w:val="en-US"/>
        </w:rPr>
        <w:t xml:space="preserve">the </w:t>
      </w:r>
      <w:r w:rsidR="005662C4" w:rsidRPr="00490332">
        <w:rPr>
          <w:rFonts w:ascii="Times New Roman" w:hAnsi="Times New Roman" w:cs="Times New Roman"/>
          <w:sz w:val="24"/>
          <w:szCs w:val="24"/>
          <w:lang w:val="en-US"/>
        </w:rPr>
        <w:t xml:space="preserve">development of untrusted mobile applications that are malicious or likely to be breached. Therefore, for companies like </w:t>
      </w:r>
      <w:proofErr w:type="spellStart"/>
      <w:r w:rsidR="005662C4" w:rsidRPr="00490332">
        <w:rPr>
          <w:rFonts w:ascii="Times New Roman" w:hAnsi="Times New Roman" w:cs="Times New Roman"/>
          <w:sz w:val="24"/>
          <w:szCs w:val="24"/>
          <w:lang w:val="en-US"/>
        </w:rPr>
        <w:t>BlueGreen</w:t>
      </w:r>
      <w:proofErr w:type="spellEnd"/>
      <w:r w:rsidR="005662C4" w:rsidRPr="00490332">
        <w:rPr>
          <w:rFonts w:ascii="Times New Roman" w:hAnsi="Times New Roman" w:cs="Times New Roman"/>
          <w:sz w:val="24"/>
          <w:szCs w:val="24"/>
          <w:lang w:val="en-US"/>
        </w:rPr>
        <w:t xml:space="preserve"> that are adopting a BYOD policy, it is essential to </w:t>
      </w:r>
      <w:r w:rsidR="0076123F" w:rsidRPr="00490332">
        <w:rPr>
          <w:rFonts w:ascii="Times New Roman" w:hAnsi="Times New Roman" w:cs="Times New Roman"/>
          <w:sz w:val="24"/>
          <w:szCs w:val="24"/>
          <w:lang w:val="en-US"/>
        </w:rPr>
        <w:t>assess</w:t>
      </w:r>
      <w:r w:rsidR="005662C4" w:rsidRPr="00490332">
        <w:rPr>
          <w:rFonts w:ascii="Times New Roman" w:hAnsi="Times New Roman" w:cs="Times New Roman"/>
          <w:sz w:val="24"/>
          <w:szCs w:val="24"/>
          <w:lang w:val="en-US"/>
        </w:rPr>
        <w:t xml:space="preserve"> the risks that are likely to affect the company’s data and develop counter mitigation measures based on the assessment. This section discusses identified risks in the first part of the assignment, the likely impact of those risks </w:t>
      </w:r>
      <w:r w:rsidR="004D08B2" w:rsidRPr="00490332">
        <w:rPr>
          <w:rFonts w:ascii="Times New Roman" w:hAnsi="Times New Roman" w:cs="Times New Roman"/>
          <w:sz w:val="24"/>
          <w:szCs w:val="24"/>
          <w:lang w:val="en-US"/>
        </w:rPr>
        <w:t xml:space="preserve">and response strategies. The identified risks include data leakage, Wi-Fi interference, network spoofing, phishing attacks, out of date devices, and use of </w:t>
      </w:r>
      <w:r w:rsidR="0076123F" w:rsidRPr="00490332">
        <w:rPr>
          <w:rFonts w:ascii="Times New Roman" w:hAnsi="Times New Roman" w:cs="Times New Roman"/>
          <w:sz w:val="24"/>
          <w:szCs w:val="24"/>
          <w:lang w:val="en-US"/>
        </w:rPr>
        <w:t>weak</w:t>
      </w:r>
      <w:r w:rsidR="004D08B2" w:rsidRPr="00490332">
        <w:rPr>
          <w:rFonts w:ascii="Times New Roman" w:hAnsi="Times New Roman" w:cs="Times New Roman"/>
          <w:sz w:val="24"/>
          <w:szCs w:val="24"/>
          <w:lang w:val="en-US"/>
        </w:rPr>
        <w:t xml:space="preserve"> passwords.</w:t>
      </w: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p w:rsidR="00565343" w:rsidRDefault="00565343" w:rsidP="00490332">
      <w:pPr>
        <w:spacing w:after="0" w:line="480" w:lineRule="auto"/>
        <w:ind w:firstLine="720"/>
        <w:rPr>
          <w:rFonts w:ascii="Times New Roman" w:hAnsi="Times New Roman" w:cs="Times New Roman"/>
          <w:sz w:val="24"/>
          <w:szCs w:val="24"/>
          <w:lang w:val="en-US"/>
        </w:rPr>
      </w:pPr>
    </w:p>
    <w:tbl>
      <w:tblPr>
        <w:tblStyle w:val="TableGrid"/>
        <w:tblW w:w="9634" w:type="dxa"/>
        <w:tblLook w:val="04A0" w:firstRow="1" w:lastRow="0" w:firstColumn="1" w:lastColumn="0" w:noHBand="0" w:noVBand="1"/>
      </w:tblPr>
      <w:tblGrid>
        <w:gridCol w:w="2122"/>
        <w:gridCol w:w="2976"/>
        <w:gridCol w:w="1664"/>
        <w:gridCol w:w="2872"/>
      </w:tblGrid>
      <w:tr w:rsidR="004D08B2" w:rsidRPr="00565343" w:rsidTr="00AD557D">
        <w:tc>
          <w:tcPr>
            <w:tcW w:w="2122" w:type="dxa"/>
          </w:tcPr>
          <w:p w:rsidR="004D08B2" w:rsidRPr="00565343" w:rsidRDefault="004D08B2"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lastRenderedPageBreak/>
              <w:t>Risk</w:t>
            </w:r>
          </w:p>
        </w:tc>
        <w:tc>
          <w:tcPr>
            <w:tcW w:w="2976" w:type="dxa"/>
          </w:tcPr>
          <w:p w:rsidR="004D08B2" w:rsidRPr="00565343" w:rsidRDefault="004D08B2"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 xml:space="preserve">Impact </w:t>
            </w:r>
          </w:p>
        </w:tc>
        <w:tc>
          <w:tcPr>
            <w:tcW w:w="1664" w:type="dxa"/>
          </w:tcPr>
          <w:p w:rsidR="004D08B2" w:rsidRPr="00565343" w:rsidRDefault="004D08B2"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 xml:space="preserve">Likelihood of </w:t>
            </w:r>
            <w:r w:rsidR="006F3809" w:rsidRPr="00565343">
              <w:rPr>
                <w:rFonts w:ascii="Times New Roman" w:hAnsi="Times New Roman" w:cs="Times New Roman"/>
                <w:b/>
                <w:sz w:val="24"/>
                <w:szCs w:val="24"/>
                <w:lang w:val="en-US"/>
              </w:rPr>
              <w:t>occurrence</w:t>
            </w:r>
          </w:p>
        </w:tc>
        <w:tc>
          <w:tcPr>
            <w:tcW w:w="2872" w:type="dxa"/>
          </w:tcPr>
          <w:p w:rsidR="004D08B2" w:rsidRPr="00565343" w:rsidRDefault="004D08B2"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Recommended response</w:t>
            </w:r>
          </w:p>
        </w:tc>
      </w:tr>
      <w:tr w:rsidR="004D08B2" w:rsidRPr="00565343" w:rsidTr="00AD557D">
        <w:tc>
          <w:tcPr>
            <w:tcW w:w="2122" w:type="dxa"/>
          </w:tcPr>
          <w:p w:rsidR="004D08B2" w:rsidRPr="00565343" w:rsidRDefault="004D08B2"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Data leakage</w:t>
            </w: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b/>
                <w:sz w:val="24"/>
                <w:szCs w:val="24"/>
                <w:lang w:val="en-US"/>
              </w:rPr>
            </w:pPr>
          </w:p>
          <w:p w:rsidR="00F27D30" w:rsidRPr="00565343" w:rsidRDefault="00F27D30" w:rsidP="00565343">
            <w:pPr>
              <w:rPr>
                <w:rFonts w:ascii="Times New Roman" w:hAnsi="Times New Roman" w:cs="Times New Roman"/>
                <w:sz w:val="24"/>
                <w:szCs w:val="24"/>
                <w:lang w:val="en-US"/>
              </w:rPr>
            </w:pPr>
          </w:p>
          <w:p w:rsidR="00F27D30" w:rsidRPr="00565343" w:rsidRDefault="00F27D30" w:rsidP="00565343">
            <w:pPr>
              <w:rPr>
                <w:rFonts w:ascii="Times New Roman" w:hAnsi="Times New Roman" w:cs="Times New Roman"/>
                <w:b/>
                <w:sz w:val="24"/>
                <w:szCs w:val="24"/>
                <w:lang w:val="en-US"/>
              </w:rPr>
            </w:pPr>
          </w:p>
          <w:p w:rsidR="00F27D30" w:rsidRPr="00565343" w:rsidRDefault="00F27D30" w:rsidP="00565343">
            <w:pPr>
              <w:jc w:val="center"/>
              <w:rPr>
                <w:rFonts w:ascii="Times New Roman" w:hAnsi="Times New Roman" w:cs="Times New Roman"/>
                <w:sz w:val="24"/>
                <w:szCs w:val="24"/>
                <w:lang w:val="en-US"/>
              </w:rPr>
            </w:pPr>
          </w:p>
        </w:tc>
        <w:tc>
          <w:tcPr>
            <w:tcW w:w="2976" w:type="dxa"/>
          </w:tcPr>
          <w:p w:rsidR="004D08B2" w:rsidRPr="00565343" w:rsidRDefault="006F3809" w:rsidP="00565343">
            <w:pPr>
              <w:pStyle w:val="ListParagraph"/>
              <w:numPr>
                <w:ilvl w:val="0"/>
                <w:numId w:val="3"/>
              </w:numPr>
              <w:rPr>
                <w:rFonts w:ascii="Times New Roman" w:hAnsi="Times New Roman" w:cs="Times New Roman"/>
                <w:sz w:val="24"/>
                <w:szCs w:val="24"/>
                <w:lang w:val="en-US"/>
              </w:rPr>
            </w:pPr>
            <w:r w:rsidRPr="00565343">
              <w:rPr>
                <w:rFonts w:ascii="Times New Roman" w:hAnsi="Times New Roman" w:cs="Times New Roman"/>
                <w:sz w:val="24"/>
                <w:szCs w:val="24"/>
                <w:lang w:val="en-US"/>
              </w:rPr>
              <w:t xml:space="preserve">Data breach fines which </w:t>
            </w:r>
            <w:r w:rsidR="0076123F" w:rsidRPr="00565343">
              <w:rPr>
                <w:rFonts w:ascii="Times New Roman" w:hAnsi="Times New Roman" w:cs="Times New Roman"/>
                <w:sz w:val="24"/>
                <w:szCs w:val="24"/>
                <w:lang w:val="en-US"/>
              </w:rPr>
              <w:t>are</w:t>
            </w:r>
            <w:r w:rsidRPr="00565343">
              <w:rPr>
                <w:rFonts w:ascii="Times New Roman" w:hAnsi="Times New Roman" w:cs="Times New Roman"/>
                <w:sz w:val="24"/>
                <w:szCs w:val="24"/>
                <w:lang w:val="en-US"/>
              </w:rPr>
              <w:t xml:space="preserve"> a maximum of 20 million euros under the General Data Protection Regulation (GDPR)</w:t>
            </w:r>
            <w:r w:rsidR="004E6B4B" w:rsidRPr="00565343">
              <w:rPr>
                <w:rFonts w:ascii="Times New Roman" w:hAnsi="Times New Roman" w:cs="Times New Roman"/>
                <w:sz w:val="24"/>
                <w:szCs w:val="24"/>
                <w:lang w:val="en-US"/>
              </w:rPr>
              <w:t xml:space="preserve"> (Zayed, 2016)</w:t>
            </w:r>
          </w:p>
          <w:p w:rsidR="006F3809" w:rsidRPr="00565343" w:rsidRDefault="006F3809" w:rsidP="00565343">
            <w:pPr>
              <w:pStyle w:val="ListParagraph"/>
              <w:numPr>
                <w:ilvl w:val="0"/>
                <w:numId w:val="3"/>
              </w:numPr>
              <w:rPr>
                <w:rFonts w:ascii="Times New Roman" w:hAnsi="Times New Roman" w:cs="Times New Roman"/>
                <w:sz w:val="24"/>
                <w:szCs w:val="24"/>
                <w:lang w:val="en-US"/>
              </w:rPr>
            </w:pPr>
            <w:r w:rsidRPr="00565343">
              <w:rPr>
                <w:rFonts w:ascii="Times New Roman" w:hAnsi="Times New Roman" w:cs="Times New Roman"/>
                <w:sz w:val="24"/>
                <w:szCs w:val="24"/>
                <w:lang w:val="en-US"/>
              </w:rPr>
              <w:t>Reputation damage which is reflected in reduced customer base</w:t>
            </w:r>
          </w:p>
        </w:tc>
        <w:tc>
          <w:tcPr>
            <w:tcW w:w="1664" w:type="dxa"/>
          </w:tcPr>
          <w:p w:rsidR="004D08B2" w:rsidRPr="00565343" w:rsidRDefault="009E1FF1"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Very likely</w:t>
            </w:r>
          </w:p>
        </w:tc>
        <w:tc>
          <w:tcPr>
            <w:tcW w:w="2872" w:type="dxa"/>
          </w:tcPr>
          <w:p w:rsidR="004D08B2" w:rsidRPr="00565343" w:rsidRDefault="009E1FF1"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Investing in DLP which aids in detecting and preventing sensitive data loss.</w:t>
            </w:r>
          </w:p>
        </w:tc>
      </w:tr>
      <w:tr w:rsidR="004D08B2" w:rsidRPr="00565343" w:rsidTr="00AD557D">
        <w:tc>
          <w:tcPr>
            <w:tcW w:w="2122" w:type="dxa"/>
          </w:tcPr>
          <w:p w:rsidR="004D08B2" w:rsidRPr="00565343" w:rsidRDefault="00AD557D"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 xml:space="preserve">Wi-Fi interference </w:t>
            </w:r>
          </w:p>
        </w:tc>
        <w:tc>
          <w:tcPr>
            <w:tcW w:w="2976" w:type="dxa"/>
          </w:tcPr>
          <w:p w:rsidR="004D08B2" w:rsidRPr="00565343" w:rsidRDefault="00AD557D"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Rouge access to sensitive information</w:t>
            </w:r>
          </w:p>
          <w:p w:rsidR="00441AE4" w:rsidRPr="00565343" w:rsidRDefault="00441AE4" w:rsidP="00565343">
            <w:pPr>
              <w:rPr>
                <w:rFonts w:ascii="Times New Roman" w:hAnsi="Times New Roman" w:cs="Times New Roman"/>
                <w:sz w:val="24"/>
                <w:szCs w:val="24"/>
                <w:lang w:val="en-US"/>
              </w:rPr>
            </w:pPr>
          </w:p>
        </w:tc>
        <w:tc>
          <w:tcPr>
            <w:tcW w:w="1664" w:type="dxa"/>
          </w:tcPr>
          <w:p w:rsidR="004D08B2" w:rsidRPr="00565343" w:rsidRDefault="00AD557D"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Very likely</w:t>
            </w:r>
          </w:p>
        </w:tc>
        <w:tc>
          <w:tcPr>
            <w:tcW w:w="2872" w:type="dxa"/>
          </w:tcPr>
          <w:p w:rsidR="004D08B2" w:rsidRPr="00565343" w:rsidRDefault="00AD557D"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Changing Wi-Fi network passwords and names</w:t>
            </w:r>
          </w:p>
          <w:p w:rsidR="00AD557D" w:rsidRPr="00565343" w:rsidRDefault="00AD557D"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Enabling Firewall and use of Virtual private network (VPN)</w:t>
            </w:r>
          </w:p>
        </w:tc>
      </w:tr>
      <w:tr w:rsidR="004D08B2" w:rsidRPr="00565343" w:rsidTr="00441AE4">
        <w:trPr>
          <w:trHeight w:val="2082"/>
        </w:trPr>
        <w:tc>
          <w:tcPr>
            <w:tcW w:w="2122" w:type="dxa"/>
          </w:tcPr>
          <w:p w:rsidR="004D08B2" w:rsidRPr="00565343" w:rsidRDefault="00441AE4"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 xml:space="preserve">Network spoofing </w:t>
            </w:r>
          </w:p>
        </w:tc>
        <w:tc>
          <w:tcPr>
            <w:tcW w:w="2976" w:type="dxa"/>
          </w:tcPr>
          <w:p w:rsidR="004D08B2" w:rsidRPr="00565343" w:rsidRDefault="00441AE4"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Financial losses</w:t>
            </w:r>
          </w:p>
          <w:p w:rsidR="00441AE4" w:rsidRPr="00565343" w:rsidRDefault="00441AE4"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 xml:space="preserve">Job losses </w:t>
            </w:r>
          </w:p>
        </w:tc>
        <w:tc>
          <w:tcPr>
            <w:tcW w:w="1664" w:type="dxa"/>
          </w:tcPr>
          <w:p w:rsidR="004D08B2" w:rsidRPr="00565343" w:rsidRDefault="00441AE4"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likely</w:t>
            </w:r>
          </w:p>
        </w:tc>
        <w:tc>
          <w:tcPr>
            <w:tcW w:w="2872" w:type="dxa"/>
          </w:tcPr>
          <w:p w:rsidR="004D08B2" w:rsidRPr="00565343" w:rsidRDefault="00441AE4"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Emphasize on two-factor authentication</w:t>
            </w:r>
          </w:p>
          <w:p w:rsidR="00441AE4" w:rsidRPr="00565343" w:rsidRDefault="00441AE4" w:rsidP="00565343">
            <w:pPr>
              <w:pStyle w:val="ListParagraph"/>
              <w:numPr>
                <w:ilvl w:val="0"/>
                <w:numId w:val="4"/>
              </w:numPr>
              <w:rPr>
                <w:rFonts w:ascii="Times New Roman" w:hAnsi="Times New Roman" w:cs="Times New Roman"/>
                <w:sz w:val="24"/>
                <w:szCs w:val="24"/>
                <w:lang w:val="en-US"/>
              </w:rPr>
            </w:pPr>
            <w:r w:rsidRPr="00565343">
              <w:rPr>
                <w:rFonts w:ascii="Times New Roman" w:hAnsi="Times New Roman" w:cs="Times New Roman"/>
                <w:sz w:val="24"/>
                <w:szCs w:val="24"/>
                <w:lang w:val="en-US"/>
              </w:rPr>
              <w:t xml:space="preserve">Training employees on cybersecurity </w:t>
            </w:r>
          </w:p>
        </w:tc>
      </w:tr>
      <w:tr w:rsidR="00441AE4" w:rsidRPr="00565343" w:rsidTr="00441AE4">
        <w:trPr>
          <w:trHeight w:val="2082"/>
        </w:trPr>
        <w:tc>
          <w:tcPr>
            <w:tcW w:w="2122" w:type="dxa"/>
          </w:tcPr>
          <w:p w:rsidR="00441AE4" w:rsidRPr="00565343" w:rsidRDefault="00441AE4"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Phishing attacks</w:t>
            </w:r>
          </w:p>
        </w:tc>
        <w:tc>
          <w:tcPr>
            <w:tcW w:w="2976" w:type="dxa"/>
          </w:tcPr>
          <w:p w:rsidR="00441AE4" w:rsidRPr="00565343" w:rsidRDefault="00441AE4" w:rsidP="00565343">
            <w:pPr>
              <w:pStyle w:val="ListParagraph"/>
              <w:numPr>
                <w:ilvl w:val="0"/>
                <w:numId w:val="5"/>
              </w:numPr>
              <w:rPr>
                <w:rFonts w:ascii="Times New Roman" w:hAnsi="Times New Roman" w:cs="Times New Roman"/>
                <w:sz w:val="24"/>
                <w:szCs w:val="24"/>
                <w:lang w:val="en-US"/>
              </w:rPr>
            </w:pPr>
            <w:r w:rsidRPr="00565343">
              <w:rPr>
                <w:rFonts w:ascii="Times New Roman" w:hAnsi="Times New Roman" w:cs="Times New Roman"/>
                <w:sz w:val="24"/>
                <w:szCs w:val="24"/>
                <w:lang w:val="en-US"/>
              </w:rPr>
              <w:t>Financial losses</w:t>
            </w:r>
          </w:p>
          <w:p w:rsidR="00441AE4" w:rsidRPr="00565343" w:rsidRDefault="00441AE4" w:rsidP="00565343">
            <w:pPr>
              <w:pStyle w:val="ListParagraph"/>
              <w:numPr>
                <w:ilvl w:val="0"/>
                <w:numId w:val="5"/>
              </w:numPr>
              <w:rPr>
                <w:rFonts w:ascii="Times New Roman" w:hAnsi="Times New Roman" w:cs="Times New Roman"/>
                <w:sz w:val="24"/>
                <w:szCs w:val="24"/>
                <w:lang w:val="en-US"/>
              </w:rPr>
            </w:pPr>
            <w:r w:rsidRPr="00565343">
              <w:rPr>
                <w:rFonts w:ascii="Times New Roman" w:hAnsi="Times New Roman" w:cs="Times New Roman"/>
                <w:sz w:val="24"/>
                <w:szCs w:val="24"/>
                <w:lang w:val="en-US"/>
              </w:rPr>
              <w:t>Job losses</w:t>
            </w:r>
          </w:p>
          <w:p w:rsidR="00441AE4" w:rsidRPr="00565343" w:rsidRDefault="00441AE4" w:rsidP="00565343">
            <w:pPr>
              <w:pStyle w:val="ListParagraph"/>
              <w:numPr>
                <w:ilvl w:val="0"/>
                <w:numId w:val="5"/>
              </w:numPr>
              <w:rPr>
                <w:rFonts w:ascii="Times New Roman" w:hAnsi="Times New Roman" w:cs="Times New Roman"/>
                <w:sz w:val="24"/>
                <w:szCs w:val="24"/>
                <w:lang w:val="en-US"/>
              </w:rPr>
            </w:pPr>
            <w:r w:rsidRPr="00565343">
              <w:rPr>
                <w:rFonts w:ascii="Times New Roman" w:hAnsi="Times New Roman" w:cs="Times New Roman"/>
                <w:sz w:val="24"/>
                <w:szCs w:val="24"/>
                <w:lang w:val="en-US"/>
              </w:rPr>
              <w:t>Reputation damage</w:t>
            </w:r>
          </w:p>
        </w:tc>
        <w:tc>
          <w:tcPr>
            <w:tcW w:w="1664" w:type="dxa"/>
          </w:tcPr>
          <w:p w:rsidR="00441AE4" w:rsidRPr="00565343" w:rsidRDefault="00BD01BB"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Very likely</w:t>
            </w:r>
          </w:p>
        </w:tc>
        <w:tc>
          <w:tcPr>
            <w:tcW w:w="2872" w:type="dxa"/>
          </w:tcPr>
          <w:p w:rsidR="00441AE4" w:rsidRPr="00565343" w:rsidRDefault="00BD01BB" w:rsidP="00565343">
            <w:pPr>
              <w:pStyle w:val="ListParagraph"/>
              <w:numPr>
                <w:ilvl w:val="0"/>
                <w:numId w:val="6"/>
              </w:numPr>
              <w:rPr>
                <w:rFonts w:ascii="Times New Roman" w:hAnsi="Times New Roman" w:cs="Times New Roman"/>
                <w:sz w:val="24"/>
                <w:szCs w:val="24"/>
                <w:lang w:val="en-US"/>
              </w:rPr>
            </w:pPr>
            <w:r w:rsidRPr="00565343">
              <w:rPr>
                <w:rFonts w:ascii="Times New Roman" w:hAnsi="Times New Roman" w:cs="Times New Roman"/>
                <w:sz w:val="24"/>
                <w:szCs w:val="24"/>
                <w:lang w:val="en-US"/>
              </w:rPr>
              <w:t>Enabling many spam filters to prevent malicious emails from reaching the inbox.</w:t>
            </w:r>
          </w:p>
          <w:p w:rsidR="00BD01BB" w:rsidRPr="00565343" w:rsidRDefault="00BD01BB" w:rsidP="00565343">
            <w:pPr>
              <w:pStyle w:val="ListParagraph"/>
              <w:numPr>
                <w:ilvl w:val="0"/>
                <w:numId w:val="6"/>
              </w:numPr>
              <w:rPr>
                <w:rFonts w:ascii="Times New Roman" w:hAnsi="Times New Roman" w:cs="Times New Roman"/>
                <w:sz w:val="24"/>
                <w:szCs w:val="24"/>
                <w:lang w:val="en-US"/>
              </w:rPr>
            </w:pPr>
            <w:r w:rsidRPr="00565343">
              <w:rPr>
                <w:rFonts w:ascii="Times New Roman" w:hAnsi="Times New Roman" w:cs="Times New Roman"/>
                <w:sz w:val="24"/>
                <w:szCs w:val="24"/>
                <w:lang w:val="en-US"/>
              </w:rPr>
              <w:t>Train employees to recognize phishing emails to avoid clicking on them</w:t>
            </w:r>
          </w:p>
        </w:tc>
      </w:tr>
      <w:tr w:rsidR="00BD01BB" w:rsidRPr="00565343" w:rsidTr="00441AE4">
        <w:trPr>
          <w:trHeight w:val="2082"/>
        </w:trPr>
        <w:tc>
          <w:tcPr>
            <w:tcW w:w="2122" w:type="dxa"/>
          </w:tcPr>
          <w:p w:rsidR="00BD01BB" w:rsidRPr="00565343" w:rsidRDefault="00BD01BB"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t>Out of date devices</w:t>
            </w:r>
          </w:p>
        </w:tc>
        <w:tc>
          <w:tcPr>
            <w:tcW w:w="2976" w:type="dxa"/>
          </w:tcPr>
          <w:p w:rsidR="00BD01BB" w:rsidRPr="00565343" w:rsidRDefault="00BD01BB" w:rsidP="00565343">
            <w:pPr>
              <w:pStyle w:val="ListParagraph"/>
              <w:numPr>
                <w:ilvl w:val="0"/>
                <w:numId w:val="6"/>
              </w:numPr>
              <w:rPr>
                <w:rFonts w:ascii="Times New Roman" w:hAnsi="Times New Roman" w:cs="Times New Roman"/>
                <w:sz w:val="24"/>
                <w:szCs w:val="24"/>
                <w:lang w:val="en-US"/>
              </w:rPr>
            </w:pPr>
            <w:r w:rsidRPr="00565343">
              <w:rPr>
                <w:rFonts w:ascii="Times New Roman" w:hAnsi="Times New Roman" w:cs="Times New Roman"/>
                <w:sz w:val="24"/>
                <w:szCs w:val="24"/>
                <w:lang w:val="en-US"/>
              </w:rPr>
              <w:t>Disruption of business</w:t>
            </w:r>
          </w:p>
          <w:p w:rsidR="00BD01BB" w:rsidRPr="00565343" w:rsidRDefault="00BD01BB" w:rsidP="00565343">
            <w:pPr>
              <w:pStyle w:val="ListParagraph"/>
              <w:numPr>
                <w:ilvl w:val="0"/>
                <w:numId w:val="6"/>
              </w:numPr>
              <w:rPr>
                <w:rFonts w:ascii="Times New Roman" w:hAnsi="Times New Roman" w:cs="Times New Roman"/>
                <w:sz w:val="24"/>
                <w:szCs w:val="24"/>
                <w:lang w:val="en-US"/>
              </w:rPr>
            </w:pPr>
            <w:r w:rsidRPr="00565343">
              <w:rPr>
                <w:rFonts w:ascii="Times New Roman" w:hAnsi="Times New Roman" w:cs="Times New Roman"/>
                <w:sz w:val="24"/>
                <w:szCs w:val="24"/>
                <w:lang w:val="en-US"/>
              </w:rPr>
              <w:t xml:space="preserve">Susceptibility to </w:t>
            </w:r>
            <w:r w:rsidR="0076123F" w:rsidRPr="00565343">
              <w:rPr>
                <w:rFonts w:ascii="Times New Roman" w:hAnsi="Times New Roman" w:cs="Times New Roman"/>
                <w:sz w:val="24"/>
                <w:szCs w:val="24"/>
                <w:lang w:val="en-US"/>
              </w:rPr>
              <w:t xml:space="preserve">a </w:t>
            </w:r>
            <w:r w:rsidRPr="00565343">
              <w:rPr>
                <w:rFonts w:ascii="Times New Roman" w:hAnsi="Times New Roman" w:cs="Times New Roman"/>
                <w:sz w:val="24"/>
                <w:szCs w:val="24"/>
                <w:lang w:val="en-US"/>
              </w:rPr>
              <w:t>ransomware attack</w:t>
            </w:r>
          </w:p>
          <w:p w:rsidR="00BD01BB" w:rsidRPr="00565343" w:rsidRDefault="00BD01BB" w:rsidP="00565343">
            <w:pPr>
              <w:pStyle w:val="ListParagraph"/>
              <w:rPr>
                <w:rFonts w:ascii="Times New Roman" w:hAnsi="Times New Roman" w:cs="Times New Roman"/>
                <w:sz w:val="24"/>
                <w:szCs w:val="24"/>
                <w:lang w:val="en-US"/>
              </w:rPr>
            </w:pPr>
          </w:p>
        </w:tc>
        <w:tc>
          <w:tcPr>
            <w:tcW w:w="1664" w:type="dxa"/>
          </w:tcPr>
          <w:p w:rsidR="00BD01BB" w:rsidRPr="00565343" w:rsidRDefault="00BD01BB"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Less likely</w:t>
            </w:r>
          </w:p>
        </w:tc>
        <w:tc>
          <w:tcPr>
            <w:tcW w:w="2872" w:type="dxa"/>
          </w:tcPr>
          <w:p w:rsidR="00BD01BB" w:rsidRPr="00565343" w:rsidRDefault="00BD01BB"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Ensure security features and software are up to date.</w:t>
            </w:r>
          </w:p>
        </w:tc>
      </w:tr>
      <w:tr w:rsidR="00BD01BB" w:rsidRPr="00565343" w:rsidTr="00441AE4">
        <w:trPr>
          <w:trHeight w:val="2082"/>
        </w:trPr>
        <w:tc>
          <w:tcPr>
            <w:tcW w:w="2122" w:type="dxa"/>
          </w:tcPr>
          <w:p w:rsidR="00BD01BB" w:rsidRPr="00565343" w:rsidRDefault="00BD01BB" w:rsidP="00565343">
            <w:pPr>
              <w:rPr>
                <w:rFonts w:ascii="Times New Roman" w:hAnsi="Times New Roman" w:cs="Times New Roman"/>
                <w:b/>
                <w:sz w:val="24"/>
                <w:szCs w:val="24"/>
                <w:lang w:val="en-US"/>
              </w:rPr>
            </w:pPr>
            <w:r w:rsidRPr="00565343">
              <w:rPr>
                <w:rFonts w:ascii="Times New Roman" w:hAnsi="Times New Roman" w:cs="Times New Roman"/>
                <w:b/>
                <w:sz w:val="24"/>
                <w:szCs w:val="24"/>
                <w:lang w:val="en-US"/>
              </w:rPr>
              <w:lastRenderedPageBreak/>
              <w:t xml:space="preserve">Use of poor </w:t>
            </w:r>
            <w:r w:rsidR="00D913C7" w:rsidRPr="00565343">
              <w:rPr>
                <w:rFonts w:ascii="Times New Roman" w:hAnsi="Times New Roman" w:cs="Times New Roman"/>
                <w:b/>
                <w:sz w:val="24"/>
                <w:szCs w:val="24"/>
                <w:lang w:val="en-US"/>
              </w:rPr>
              <w:t>passwords</w:t>
            </w:r>
          </w:p>
        </w:tc>
        <w:tc>
          <w:tcPr>
            <w:tcW w:w="2976" w:type="dxa"/>
          </w:tcPr>
          <w:p w:rsidR="00BD01BB" w:rsidRPr="00565343" w:rsidRDefault="00D913C7"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Susceptibility to phishing attacks</w:t>
            </w:r>
          </w:p>
          <w:p w:rsidR="00D913C7" w:rsidRPr="00565343" w:rsidRDefault="00D913C7" w:rsidP="00565343">
            <w:pPr>
              <w:rPr>
                <w:rFonts w:ascii="Times New Roman" w:hAnsi="Times New Roman" w:cs="Times New Roman"/>
                <w:sz w:val="24"/>
                <w:szCs w:val="24"/>
                <w:lang w:val="en-US"/>
              </w:rPr>
            </w:pPr>
          </w:p>
        </w:tc>
        <w:tc>
          <w:tcPr>
            <w:tcW w:w="1664" w:type="dxa"/>
          </w:tcPr>
          <w:p w:rsidR="00BD01BB" w:rsidRPr="00565343" w:rsidRDefault="00D913C7" w:rsidP="00565343">
            <w:pPr>
              <w:rPr>
                <w:rFonts w:ascii="Times New Roman" w:hAnsi="Times New Roman" w:cs="Times New Roman"/>
                <w:sz w:val="24"/>
                <w:szCs w:val="24"/>
                <w:lang w:val="en-US"/>
              </w:rPr>
            </w:pPr>
            <w:r w:rsidRPr="00565343">
              <w:rPr>
                <w:rFonts w:ascii="Times New Roman" w:hAnsi="Times New Roman" w:cs="Times New Roman"/>
                <w:sz w:val="24"/>
                <w:szCs w:val="24"/>
                <w:lang w:val="en-US"/>
              </w:rPr>
              <w:t>Less likely</w:t>
            </w:r>
          </w:p>
        </w:tc>
        <w:tc>
          <w:tcPr>
            <w:tcW w:w="2872" w:type="dxa"/>
          </w:tcPr>
          <w:p w:rsidR="00BD01BB" w:rsidRPr="00565343" w:rsidRDefault="00D913C7" w:rsidP="00565343">
            <w:pPr>
              <w:pStyle w:val="ListParagraph"/>
              <w:numPr>
                <w:ilvl w:val="0"/>
                <w:numId w:val="7"/>
              </w:numPr>
              <w:rPr>
                <w:rFonts w:ascii="Times New Roman" w:hAnsi="Times New Roman" w:cs="Times New Roman"/>
                <w:sz w:val="24"/>
                <w:szCs w:val="24"/>
                <w:lang w:val="en-US"/>
              </w:rPr>
            </w:pPr>
            <w:r w:rsidRPr="00565343">
              <w:rPr>
                <w:rFonts w:ascii="Times New Roman" w:hAnsi="Times New Roman" w:cs="Times New Roman"/>
                <w:sz w:val="24"/>
                <w:szCs w:val="24"/>
                <w:lang w:val="en-US"/>
              </w:rPr>
              <w:t>Frequent change of password without reusing it</w:t>
            </w:r>
          </w:p>
          <w:p w:rsidR="00D913C7" w:rsidRPr="00565343" w:rsidRDefault="00D913C7" w:rsidP="00565343">
            <w:pPr>
              <w:pStyle w:val="ListParagraph"/>
              <w:numPr>
                <w:ilvl w:val="0"/>
                <w:numId w:val="7"/>
              </w:numPr>
              <w:rPr>
                <w:rFonts w:ascii="Times New Roman" w:hAnsi="Times New Roman" w:cs="Times New Roman"/>
                <w:sz w:val="24"/>
                <w:szCs w:val="24"/>
                <w:lang w:val="en-US"/>
              </w:rPr>
            </w:pPr>
            <w:r w:rsidRPr="00565343">
              <w:rPr>
                <w:rFonts w:ascii="Times New Roman" w:hAnsi="Times New Roman" w:cs="Times New Roman"/>
                <w:sz w:val="24"/>
                <w:szCs w:val="24"/>
                <w:lang w:val="en-US"/>
              </w:rPr>
              <w:t>Two</w:t>
            </w:r>
            <w:r w:rsidR="0076123F" w:rsidRPr="00565343">
              <w:rPr>
                <w:rFonts w:ascii="Times New Roman" w:hAnsi="Times New Roman" w:cs="Times New Roman"/>
                <w:sz w:val="24"/>
                <w:szCs w:val="24"/>
                <w:lang w:val="en-US"/>
              </w:rPr>
              <w:t>-</w:t>
            </w:r>
            <w:r w:rsidRPr="00565343">
              <w:rPr>
                <w:rFonts w:ascii="Times New Roman" w:hAnsi="Times New Roman" w:cs="Times New Roman"/>
                <w:sz w:val="24"/>
                <w:szCs w:val="24"/>
                <w:lang w:val="en-US"/>
              </w:rPr>
              <w:t>step verification to provide extra protection</w:t>
            </w:r>
          </w:p>
        </w:tc>
      </w:tr>
    </w:tbl>
    <w:p w:rsidR="00070028" w:rsidRPr="00490332" w:rsidRDefault="00070028" w:rsidP="00490332">
      <w:pPr>
        <w:spacing w:after="0" w:line="360" w:lineRule="auto"/>
        <w:rPr>
          <w:rFonts w:ascii="Times New Roman" w:hAnsi="Times New Roman" w:cs="Times New Roman"/>
          <w:sz w:val="24"/>
          <w:szCs w:val="24"/>
          <w:lang w:val="en-US"/>
        </w:rPr>
      </w:pPr>
    </w:p>
    <w:p w:rsidR="00D913C7" w:rsidRPr="00490332" w:rsidRDefault="00D913C7" w:rsidP="00490332">
      <w:pPr>
        <w:spacing w:after="0" w:line="360" w:lineRule="auto"/>
        <w:jc w:val="center"/>
        <w:rPr>
          <w:rFonts w:ascii="Times New Roman" w:hAnsi="Times New Roman" w:cs="Times New Roman"/>
          <w:b/>
          <w:sz w:val="24"/>
          <w:szCs w:val="24"/>
          <w:lang w:val="en-US"/>
        </w:rPr>
      </w:pPr>
      <w:r w:rsidRPr="00490332">
        <w:rPr>
          <w:rFonts w:ascii="Times New Roman" w:hAnsi="Times New Roman" w:cs="Times New Roman"/>
          <w:b/>
          <w:sz w:val="24"/>
          <w:szCs w:val="24"/>
          <w:lang w:val="en-US"/>
        </w:rPr>
        <w:t>Recommendations</w:t>
      </w:r>
    </w:p>
    <w:p w:rsidR="00D913C7" w:rsidRPr="00490332" w:rsidRDefault="000943A3" w:rsidP="00490332">
      <w:pPr>
        <w:spacing w:after="0" w:line="480" w:lineRule="auto"/>
        <w:ind w:firstLine="720"/>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Mobile devices security is a priority for small businesses like Bluegreen due to the huge financial liability that may result from </w:t>
      </w:r>
      <w:r w:rsidR="0076123F" w:rsidRPr="00490332">
        <w:rPr>
          <w:rFonts w:ascii="Times New Roman" w:hAnsi="Times New Roman" w:cs="Times New Roman"/>
          <w:sz w:val="24"/>
          <w:szCs w:val="24"/>
          <w:lang w:val="en-US"/>
        </w:rPr>
        <w:t xml:space="preserve">a </w:t>
      </w:r>
      <w:r w:rsidRPr="00490332">
        <w:rPr>
          <w:rFonts w:ascii="Times New Roman" w:hAnsi="Times New Roman" w:cs="Times New Roman"/>
          <w:sz w:val="24"/>
          <w:szCs w:val="24"/>
          <w:lang w:val="en-US"/>
        </w:rPr>
        <w:t>data breach. On the positive side, having a BYOD policy for a small organization like Bluegreen helps them cut operation cost and improves their employees’ work quality. Therefore, an IT expert has to look at both sides and offer appropriate recommendations based on risk analysis carried out. The following are recommendations made based on the risk analysis of Bluegreen company:</w:t>
      </w:r>
    </w:p>
    <w:p w:rsidR="000943A3" w:rsidRPr="00490332" w:rsidRDefault="000943A3" w:rsidP="00490332">
      <w:pPr>
        <w:pStyle w:val="ListParagraph"/>
        <w:numPr>
          <w:ilvl w:val="0"/>
          <w:numId w:val="8"/>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The main security threat is data loss and </w:t>
      </w:r>
      <w:r w:rsidR="008512FC" w:rsidRPr="00490332">
        <w:rPr>
          <w:rFonts w:ascii="Times New Roman" w:hAnsi="Times New Roman" w:cs="Times New Roman"/>
          <w:sz w:val="24"/>
          <w:szCs w:val="24"/>
          <w:lang w:val="en-US"/>
        </w:rPr>
        <w:t>leakage;</w:t>
      </w:r>
      <w:r w:rsidRPr="00490332">
        <w:rPr>
          <w:rFonts w:ascii="Times New Roman" w:hAnsi="Times New Roman" w:cs="Times New Roman"/>
          <w:sz w:val="24"/>
          <w:szCs w:val="24"/>
          <w:lang w:val="en-US"/>
        </w:rPr>
        <w:t xml:space="preserve"> therefore, Bluegreen should invest in DLP systems to </w:t>
      </w:r>
      <w:r w:rsidR="008512FC" w:rsidRPr="00490332">
        <w:rPr>
          <w:rFonts w:ascii="Times New Roman" w:hAnsi="Times New Roman" w:cs="Times New Roman"/>
          <w:sz w:val="24"/>
          <w:szCs w:val="24"/>
          <w:lang w:val="en-US"/>
        </w:rPr>
        <w:t xml:space="preserve">help them monitor and control their data as well as determine the level of employees’ access to the company’s sensitive information. For DLPs to be </w:t>
      </w:r>
      <w:r w:rsidR="0076123F" w:rsidRPr="00490332">
        <w:rPr>
          <w:rFonts w:ascii="Times New Roman" w:hAnsi="Times New Roman" w:cs="Times New Roman"/>
          <w:sz w:val="24"/>
          <w:szCs w:val="24"/>
          <w:lang w:val="en-US"/>
        </w:rPr>
        <w:t>produ</w:t>
      </w:r>
      <w:r w:rsidR="008512FC" w:rsidRPr="00490332">
        <w:rPr>
          <w:rFonts w:ascii="Times New Roman" w:hAnsi="Times New Roman" w:cs="Times New Roman"/>
          <w:sz w:val="24"/>
          <w:szCs w:val="24"/>
          <w:lang w:val="en-US"/>
        </w:rPr>
        <w:t xml:space="preserve">ctive, </w:t>
      </w:r>
      <w:r w:rsidR="0076123F" w:rsidRPr="00490332">
        <w:rPr>
          <w:rFonts w:ascii="Times New Roman" w:hAnsi="Times New Roman" w:cs="Times New Roman"/>
          <w:sz w:val="24"/>
          <w:szCs w:val="24"/>
          <w:lang w:val="en-US"/>
        </w:rPr>
        <w:t>the correct</w:t>
      </w:r>
      <w:r w:rsidR="008512FC" w:rsidRPr="00490332">
        <w:rPr>
          <w:rFonts w:ascii="Times New Roman" w:hAnsi="Times New Roman" w:cs="Times New Roman"/>
          <w:sz w:val="24"/>
          <w:szCs w:val="24"/>
          <w:lang w:val="en-US"/>
        </w:rPr>
        <w:t xml:space="preserve"> procedure of determining the data to be protected and the people involved in </w:t>
      </w:r>
      <w:r w:rsidR="0076123F" w:rsidRPr="00490332">
        <w:rPr>
          <w:rFonts w:ascii="Times New Roman" w:hAnsi="Times New Roman" w:cs="Times New Roman"/>
          <w:sz w:val="24"/>
          <w:szCs w:val="24"/>
          <w:lang w:val="en-US"/>
        </w:rPr>
        <w:t xml:space="preserve">the </w:t>
      </w:r>
      <w:r w:rsidR="008512FC" w:rsidRPr="00490332">
        <w:rPr>
          <w:rFonts w:ascii="Times New Roman" w:hAnsi="Times New Roman" w:cs="Times New Roman"/>
          <w:sz w:val="24"/>
          <w:szCs w:val="24"/>
          <w:lang w:val="en-US"/>
        </w:rPr>
        <w:t>protection of the data has to be done procedurally. The employees should also be educated on the importance of DLPs to ensure the process is more effective and clear any doubts that may arise such as privacy concerns.</w:t>
      </w:r>
    </w:p>
    <w:p w:rsidR="008512FC" w:rsidRPr="00490332" w:rsidRDefault="008512FC" w:rsidP="00490332">
      <w:pPr>
        <w:pStyle w:val="ListParagraph"/>
        <w:numPr>
          <w:ilvl w:val="0"/>
          <w:numId w:val="8"/>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t xml:space="preserve">Bluegreen should also educate its employees on cybersecurity to help minimize incidences of </w:t>
      </w:r>
      <w:r w:rsidR="00C1299C" w:rsidRPr="00490332">
        <w:rPr>
          <w:rFonts w:ascii="Times New Roman" w:hAnsi="Times New Roman" w:cs="Times New Roman"/>
          <w:sz w:val="24"/>
          <w:szCs w:val="24"/>
          <w:lang w:val="en-US"/>
        </w:rPr>
        <w:t>phishing and spoofing which target communication via emails. In addition to training the employees, adherence to two</w:t>
      </w:r>
      <w:r w:rsidR="0076123F" w:rsidRPr="00490332">
        <w:rPr>
          <w:rFonts w:ascii="Times New Roman" w:hAnsi="Times New Roman" w:cs="Times New Roman"/>
          <w:sz w:val="24"/>
          <w:szCs w:val="24"/>
          <w:lang w:val="en-US"/>
        </w:rPr>
        <w:t>-</w:t>
      </w:r>
      <w:r w:rsidR="00C1299C" w:rsidRPr="00490332">
        <w:rPr>
          <w:rFonts w:ascii="Times New Roman" w:hAnsi="Times New Roman" w:cs="Times New Roman"/>
          <w:sz w:val="24"/>
          <w:szCs w:val="24"/>
          <w:lang w:val="en-US"/>
        </w:rPr>
        <w:t>step authentication and mail filters can come in handy in minimizing phishing and spoofing threats, and in turn</w:t>
      </w:r>
      <w:r w:rsidR="0076123F" w:rsidRPr="00490332">
        <w:rPr>
          <w:rFonts w:ascii="Times New Roman" w:hAnsi="Times New Roman" w:cs="Times New Roman"/>
          <w:sz w:val="24"/>
          <w:szCs w:val="24"/>
          <w:lang w:val="en-US"/>
        </w:rPr>
        <w:t>,</w:t>
      </w:r>
      <w:r w:rsidR="00C1299C" w:rsidRPr="00490332">
        <w:rPr>
          <w:rFonts w:ascii="Times New Roman" w:hAnsi="Times New Roman" w:cs="Times New Roman"/>
          <w:sz w:val="24"/>
          <w:szCs w:val="24"/>
          <w:lang w:val="en-US"/>
        </w:rPr>
        <w:t xml:space="preserve"> protect the company from the financial liability associated with </w:t>
      </w:r>
      <w:r w:rsidR="0076123F" w:rsidRPr="00490332">
        <w:rPr>
          <w:rFonts w:ascii="Times New Roman" w:hAnsi="Times New Roman" w:cs="Times New Roman"/>
          <w:sz w:val="24"/>
          <w:szCs w:val="24"/>
          <w:lang w:val="en-US"/>
        </w:rPr>
        <w:t xml:space="preserve">a </w:t>
      </w:r>
      <w:r w:rsidR="00C1299C" w:rsidRPr="00490332">
        <w:rPr>
          <w:rFonts w:ascii="Times New Roman" w:hAnsi="Times New Roman" w:cs="Times New Roman"/>
          <w:sz w:val="24"/>
          <w:szCs w:val="24"/>
          <w:lang w:val="en-US"/>
        </w:rPr>
        <w:t>data breach.</w:t>
      </w:r>
    </w:p>
    <w:p w:rsidR="00C1299C" w:rsidRPr="00490332" w:rsidRDefault="00C1299C" w:rsidP="00490332">
      <w:pPr>
        <w:pStyle w:val="ListParagraph"/>
        <w:numPr>
          <w:ilvl w:val="0"/>
          <w:numId w:val="8"/>
        </w:numPr>
        <w:spacing w:after="0" w:line="480" w:lineRule="auto"/>
        <w:rPr>
          <w:rFonts w:ascii="Times New Roman" w:hAnsi="Times New Roman" w:cs="Times New Roman"/>
          <w:sz w:val="24"/>
          <w:szCs w:val="24"/>
          <w:lang w:val="en-US"/>
        </w:rPr>
      </w:pPr>
      <w:r w:rsidRPr="00490332">
        <w:rPr>
          <w:rFonts w:ascii="Times New Roman" w:hAnsi="Times New Roman" w:cs="Times New Roman"/>
          <w:sz w:val="24"/>
          <w:szCs w:val="24"/>
          <w:lang w:val="en-US"/>
        </w:rPr>
        <w:lastRenderedPageBreak/>
        <w:t xml:space="preserve">With </w:t>
      </w:r>
      <w:r w:rsidR="0076123F" w:rsidRPr="00490332">
        <w:rPr>
          <w:rFonts w:ascii="Times New Roman" w:hAnsi="Times New Roman" w:cs="Times New Roman"/>
          <w:sz w:val="24"/>
          <w:szCs w:val="24"/>
          <w:lang w:val="en-US"/>
        </w:rPr>
        <w:t xml:space="preserve">an </w:t>
      </w:r>
      <w:r w:rsidRPr="00490332">
        <w:rPr>
          <w:rFonts w:ascii="Times New Roman" w:hAnsi="Times New Roman" w:cs="Times New Roman"/>
          <w:sz w:val="24"/>
          <w:szCs w:val="24"/>
          <w:lang w:val="en-US"/>
        </w:rPr>
        <w:t xml:space="preserve">increased number of devices due to </w:t>
      </w:r>
      <w:r w:rsidR="0076123F" w:rsidRPr="00490332">
        <w:rPr>
          <w:rFonts w:ascii="Times New Roman" w:hAnsi="Times New Roman" w:cs="Times New Roman"/>
          <w:sz w:val="24"/>
          <w:szCs w:val="24"/>
          <w:lang w:val="en-US"/>
        </w:rPr>
        <w:t xml:space="preserve">the </w:t>
      </w:r>
      <w:r w:rsidRPr="00490332">
        <w:rPr>
          <w:rFonts w:ascii="Times New Roman" w:hAnsi="Times New Roman" w:cs="Times New Roman"/>
          <w:sz w:val="24"/>
          <w:szCs w:val="24"/>
          <w:lang w:val="en-US"/>
        </w:rPr>
        <w:t>BYOD program, frequent change in network passwords and enabling firewall can help protect the company from attackers.</w:t>
      </w:r>
    </w:p>
    <w:p w:rsidR="008512FC" w:rsidRPr="00490332" w:rsidRDefault="008512FC"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F27D30" w:rsidRPr="00490332" w:rsidRDefault="00F27D30" w:rsidP="00490332">
      <w:pPr>
        <w:spacing w:after="0" w:line="480" w:lineRule="auto"/>
        <w:rPr>
          <w:rFonts w:ascii="Times New Roman" w:hAnsi="Times New Roman" w:cs="Times New Roman"/>
          <w:sz w:val="24"/>
          <w:szCs w:val="24"/>
          <w:lang w:val="en-US"/>
        </w:rPr>
      </w:pPr>
    </w:p>
    <w:p w:rsidR="00565343" w:rsidRDefault="00565343">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27D30" w:rsidRPr="00565343" w:rsidRDefault="00F27D30" w:rsidP="00490332">
      <w:pPr>
        <w:spacing w:after="0" w:line="480" w:lineRule="auto"/>
        <w:jc w:val="center"/>
        <w:rPr>
          <w:rFonts w:ascii="Times New Roman" w:hAnsi="Times New Roman" w:cs="Times New Roman"/>
          <w:sz w:val="24"/>
          <w:szCs w:val="24"/>
          <w:lang w:val="en-US"/>
        </w:rPr>
      </w:pPr>
      <w:r w:rsidRPr="00565343">
        <w:rPr>
          <w:rFonts w:ascii="Times New Roman" w:hAnsi="Times New Roman" w:cs="Times New Roman"/>
          <w:sz w:val="24"/>
          <w:szCs w:val="24"/>
          <w:lang w:val="en-US"/>
        </w:rPr>
        <w:lastRenderedPageBreak/>
        <w:t>References</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Cheng, G., Guan, Y. and Chau, J. (2016). An empirical study towards understanding user acceptance of bring your own device (BYOD) in higher education. </w:t>
      </w:r>
      <w:r w:rsidRPr="00490332">
        <w:rPr>
          <w:rFonts w:ascii="Times New Roman" w:hAnsi="Times New Roman" w:cs="Times New Roman"/>
          <w:i/>
          <w:iCs/>
          <w:sz w:val="24"/>
          <w:szCs w:val="24"/>
          <w:shd w:val="clear" w:color="auto" w:fill="FFFFFF"/>
        </w:rPr>
        <w:t>Australasian Journal of Educational Technology</w:t>
      </w:r>
      <w:r w:rsidRPr="00490332">
        <w:rPr>
          <w:rFonts w:ascii="Times New Roman" w:hAnsi="Times New Roman" w:cs="Times New Roman"/>
          <w:sz w:val="24"/>
          <w:szCs w:val="24"/>
          <w:shd w:val="clear" w:color="auto" w:fill="FFFFFF"/>
        </w:rPr>
        <w:t>.</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Disterer, G., &amp; Kleiner, C. (2013). BYOD — Bring Your Own Device. </w:t>
      </w:r>
      <w:r w:rsidRPr="00490332">
        <w:rPr>
          <w:rFonts w:ascii="Times New Roman" w:hAnsi="Times New Roman" w:cs="Times New Roman"/>
          <w:i/>
          <w:iCs/>
          <w:sz w:val="24"/>
          <w:szCs w:val="24"/>
        </w:rPr>
        <w:t>HMD Praxis Der Wirtschaftsinformatik,50</w:t>
      </w:r>
      <w:r w:rsidRPr="00490332">
        <w:rPr>
          <w:rFonts w:ascii="Times New Roman" w:hAnsi="Times New Roman" w:cs="Times New Roman"/>
          <w:sz w:val="24"/>
          <w:szCs w:val="24"/>
          <w:shd w:val="clear" w:color="auto" w:fill="FFFFFF"/>
        </w:rPr>
        <w:t>(2), 92-100. doi:10.1007/bf03340800</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Garba, A. B., Armarego, J., Murray, D., &amp; Kenworthy, W. (2015). Review of the Information Security and Privacy Challenges in Bring Your Own Device (BYOD) Environments. </w:t>
      </w:r>
      <w:r w:rsidRPr="00490332">
        <w:rPr>
          <w:rFonts w:ascii="Times New Roman" w:hAnsi="Times New Roman" w:cs="Times New Roman"/>
          <w:i/>
          <w:iCs/>
          <w:sz w:val="24"/>
          <w:szCs w:val="24"/>
        </w:rPr>
        <w:t>Journal of Information Privacy and Security,11</w:t>
      </w:r>
      <w:r w:rsidRPr="00490332">
        <w:rPr>
          <w:rFonts w:ascii="Times New Roman" w:hAnsi="Times New Roman" w:cs="Times New Roman"/>
          <w:sz w:val="24"/>
          <w:szCs w:val="24"/>
          <w:shd w:val="clear" w:color="auto" w:fill="FFFFFF"/>
        </w:rPr>
        <w:t xml:space="preserve">(1), 38-54. </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Miller, K. W., Voas, J., &amp; Hurlburt, G. F. (2012). BYOD: Security and Privacy Considerations. </w:t>
      </w:r>
      <w:r w:rsidRPr="00490332">
        <w:rPr>
          <w:rFonts w:ascii="Times New Roman" w:hAnsi="Times New Roman" w:cs="Times New Roman"/>
          <w:i/>
          <w:iCs/>
          <w:sz w:val="24"/>
          <w:szCs w:val="24"/>
        </w:rPr>
        <w:t>IT Professional,14</w:t>
      </w:r>
      <w:r w:rsidRPr="00490332">
        <w:rPr>
          <w:rFonts w:ascii="Times New Roman" w:hAnsi="Times New Roman" w:cs="Times New Roman"/>
          <w:sz w:val="24"/>
          <w:szCs w:val="24"/>
          <w:shd w:val="clear" w:color="auto" w:fill="FFFFFF"/>
        </w:rPr>
        <w:t>(5), 53-55. doi:10.1109/mitp.2012.93</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 xml:space="preserve">Morrow, B. (2013). BYOD security challenges: Control and protect your most sensitive data. </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Robert E. Crossler, James H. Long, Tina M. Loraas, and Brad S. Trinkle (</w:t>
      </w:r>
      <w:r w:rsidRPr="00490332">
        <w:rPr>
          <w:rFonts w:ascii="Times New Roman" w:hAnsi="Times New Roman" w:cs="Times New Roman"/>
          <w:i/>
          <w:iCs/>
          <w:sz w:val="24"/>
          <w:szCs w:val="24"/>
          <w:shd w:val="clear" w:color="auto" w:fill="FFFFFF"/>
        </w:rPr>
        <w:t>2014</w:t>
      </w:r>
      <w:r w:rsidRPr="00490332">
        <w:rPr>
          <w:rFonts w:ascii="Times New Roman" w:hAnsi="Times New Roman" w:cs="Times New Roman"/>
          <w:sz w:val="24"/>
          <w:szCs w:val="24"/>
          <w:shd w:val="clear" w:color="auto" w:fill="FFFFFF"/>
        </w:rPr>
        <w:t>) Understanding Compliance with Bring Your Own Device Policies Utilizing Protection Motivation Theory: Bridging the Intention-Behavior Gap. Journal of Information Systems: Spring 2014, Vol. 28, No. 1, pp. 209-226.</w:t>
      </w:r>
    </w:p>
    <w:p w:rsidR="00F27D30" w:rsidRPr="00490332" w:rsidRDefault="00F27D30" w:rsidP="00565343">
      <w:pPr>
        <w:shd w:val="clear" w:color="auto" w:fill="FFFFFF"/>
        <w:spacing w:after="0" w:line="480" w:lineRule="auto"/>
        <w:ind w:left="720" w:hanging="720"/>
        <w:rPr>
          <w:rFonts w:ascii="Times New Roman" w:hAnsi="Times New Roman" w:cs="Times New Roman"/>
          <w:sz w:val="24"/>
          <w:szCs w:val="24"/>
          <w:shd w:val="clear" w:color="auto" w:fill="FFFFFF"/>
        </w:rPr>
      </w:pPr>
      <w:r w:rsidRPr="00490332">
        <w:rPr>
          <w:rFonts w:ascii="Times New Roman" w:eastAsia="Times New Roman" w:hAnsi="Times New Roman" w:cs="Times New Roman"/>
          <w:sz w:val="24"/>
          <w:szCs w:val="24"/>
          <w:lang/>
        </w:rPr>
        <w:t>Rose, C. (2013). BYOD: An Examination of Bring Your Own Device in Business. </w:t>
      </w:r>
      <w:r w:rsidRPr="00490332">
        <w:rPr>
          <w:rFonts w:ascii="Times New Roman" w:eastAsia="Times New Roman" w:hAnsi="Times New Roman" w:cs="Times New Roman"/>
          <w:i/>
          <w:iCs/>
          <w:sz w:val="24"/>
          <w:szCs w:val="24"/>
          <w:lang/>
        </w:rPr>
        <w:t>Review of Business Information Systems (RBIS)</w:t>
      </w:r>
      <w:r w:rsidRPr="00490332">
        <w:rPr>
          <w:rFonts w:ascii="Times New Roman" w:eastAsia="Times New Roman" w:hAnsi="Times New Roman" w:cs="Times New Roman"/>
          <w:sz w:val="24"/>
          <w:szCs w:val="24"/>
          <w:lang/>
        </w:rPr>
        <w:t>, </w:t>
      </w:r>
      <w:r w:rsidRPr="00490332">
        <w:rPr>
          <w:rFonts w:ascii="Times New Roman" w:eastAsia="Times New Roman" w:hAnsi="Times New Roman" w:cs="Times New Roman"/>
          <w:i/>
          <w:iCs/>
          <w:sz w:val="24"/>
          <w:szCs w:val="24"/>
          <w:lang/>
        </w:rPr>
        <w:t>17</w:t>
      </w:r>
      <w:r w:rsidRPr="00490332">
        <w:rPr>
          <w:rFonts w:ascii="Times New Roman" w:eastAsia="Times New Roman" w:hAnsi="Times New Roman" w:cs="Times New Roman"/>
          <w:sz w:val="24"/>
          <w:szCs w:val="24"/>
          <w:lang/>
        </w:rPr>
        <w:t xml:space="preserve">(2), 65-70. </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Souppaya, M. P., &amp; Scarfone, K. A. (2016). Users Guide to Telework and Bring Your Own Device (BYOD) Security. doi:10.6028/nist.sp.800-114r1</w:t>
      </w:r>
    </w:p>
    <w:p w:rsidR="00565343" w:rsidRDefault="00F27D30" w:rsidP="00565343">
      <w:pPr>
        <w:spacing w:after="0" w:line="480" w:lineRule="auto"/>
        <w:ind w:left="720" w:hanging="720"/>
        <w:rPr>
          <w:rFonts w:ascii="Times New Roman" w:hAnsi="Times New Roman" w:cs="Times New Roman"/>
          <w:sz w:val="24"/>
          <w:szCs w:val="24"/>
          <w:shd w:val="clear" w:color="auto" w:fill="FFFFFF"/>
        </w:rPr>
      </w:pPr>
      <w:r w:rsidRPr="00490332">
        <w:rPr>
          <w:rFonts w:ascii="Times New Roman" w:hAnsi="Times New Roman" w:cs="Times New Roman"/>
          <w:sz w:val="24"/>
          <w:szCs w:val="24"/>
          <w:shd w:val="clear" w:color="auto" w:fill="FFFFFF"/>
        </w:rPr>
        <w:t>Utter, C. (2015). The "Bring your own device" conundrum for organizations and investigators: An examination of the policy and legal concerns in light of investigatory challenges. </w:t>
      </w:r>
      <w:r w:rsidRPr="00490332">
        <w:rPr>
          <w:rFonts w:ascii="Times New Roman" w:hAnsi="Times New Roman" w:cs="Times New Roman"/>
          <w:i/>
          <w:iCs/>
          <w:sz w:val="24"/>
          <w:szCs w:val="24"/>
          <w:shd w:val="clear" w:color="auto" w:fill="FFFFFF"/>
        </w:rPr>
        <w:t>Journal of Digital Forensics, Security and Law</w:t>
      </w:r>
      <w:r w:rsidRPr="00490332">
        <w:rPr>
          <w:rFonts w:ascii="Times New Roman" w:hAnsi="Times New Roman" w:cs="Times New Roman"/>
          <w:sz w:val="24"/>
          <w:szCs w:val="24"/>
          <w:shd w:val="clear" w:color="auto" w:fill="FFFFFF"/>
        </w:rPr>
        <w:t>.</w:t>
      </w:r>
    </w:p>
    <w:p w:rsidR="00F27D30" w:rsidRPr="00490332" w:rsidRDefault="00F27D30" w:rsidP="00565343">
      <w:pPr>
        <w:spacing w:after="0" w:line="480" w:lineRule="auto"/>
        <w:ind w:left="720" w:hanging="720"/>
        <w:rPr>
          <w:rFonts w:ascii="Times New Roman" w:hAnsi="Times New Roman" w:cs="Times New Roman"/>
          <w:sz w:val="24"/>
          <w:szCs w:val="24"/>
          <w:shd w:val="clear" w:color="auto" w:fill="FFFFFF"/>
        </w:rPr>
      </w:pPr>
      <w:bookmarkStart w:id="0" w:name="_GoBack"/>
      <w:bookmarkEnd w:id="0"/>
      <w:r w:rsidRPr="00490332">
        <w:rPr>
          <w:rFonts w:ascii="Times New Roman" w:hAnsi="Times New Roman" w:cs="Times New Roman"/>
          <w:sz w:val="24"/>
          <w:szCs w:val="24"/>
          <w:shd w:val="clear" w:color="auto" w:fill="FFFFFF"/>
        </w:rPr>
        <w:lastRenderedPageBreak/>
        <w:t>Zayed, K. (2016). Information Security Awareness: Managing Web, Mobile &amp; Endpoint Security; Overcoming the Challenges of Bring Your Own Device</w:t>
      </w:r>
      <w:r w:rsidRPr="00490332">
        <w:rPr>
          <w:rFonts w:ascii="Times New Roman" w:hAnsi="Times New Roman" w:cs="Times New Roman"/>
          <w:sz w:val="24"/>
          <w:szCs w:val="24"/>
          <w:shd w:val="clear" w:color="auto" w:fill="FFFFFF"/>
          <w:lang w:val="en-US"/>
        </w:rPr>
        <w:t xml:space="preserve"> </w:t>
      </w:r>
      <w:r w:rsidRPr="00490332">
        <w:rPr>
          <w:rFonts w:ascii="Times New Roman" w:hAnsi="Times New Roman" w:cs="Times New Roman"/>
          <w:sz w:val="24"/>
          <w:szCs w:val="24"/>
          <w:shd w:val="clear" w:color="auto" w:fill="FFFFFF"/>
        </w:rPr>
        <w:t>(BYOD). </w:t>
      </w:r>
      <w:r w:rsidRPr="00490332">
        <w:rPr>
          <w:rFonts w:ascii="Times New Roman" w:hAnsi="Times New Roman" w:cs="Times New Roman"/>
          <w:i/>
          <w:iCs/>
          <w:sz w:val="24"/>
          <w:szCs w:val="24"/>
          <w:shd w:val="clear" w:color="auto" w:fill="FFFFFF"/>
        </w:rPr>
        <w:t>International Journal of Teaching and Case Studies</w:t>
      </w:r>
      <w:r w:rsidRPr="00490332">
        <w:rPr>
          <w:rFonts w:ascii="Times New Roman" w:hAnsi="Times New Roman" w:cs="Times New Roman"/>
          <w:sz w:val="24"/>
          <w:szCs w:val="24"/>
          <w:shd w:val="clear" w:color="auto" w:fill="FFFFFF"/>
        </w:rPr>
        <w:t>, 7(3/4), p.1.</w:t>
      </w:r>
    </w:p>
    <w:p w:rsidR="00F27D30" w:rsidRPr="00490332" w:rsidRDefault="00F27D30" w:rsidP="00490332">
      <w:pPr>
        <w:spacing w:after="0" w:line="480" w:lineRule="auto"/>
        <w:rPr>
          <w:rFonts w:ascii="Times New Roman" w:hAnsi="Times New Roman" w:cs="Times New Roman"/>
          <w:sz w:val="24"/>
          <w:szCs w:val="24"/>
          <w:lang w:val="en-US"/>
        </w:rPr>
      </w:pPr>
    </w:p>
    <w:sectPr w:rsidR="00F27D30" w:rsidRPr="0049033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3ADE" w:rsidRDefault="009D3ADE" w:rsidP="00F27D30">
      <w:pPr>
        <w:spacing w:after="0" w:line="240" w:lineRule="auto"/>
      </w:pPr>
      <w:r>
        <w:separator/>
      </w:r>
    </w:p>
  </w:endnote>
  <w:endnote w:type="continuationSeparator" w:id="0">
    <w:p w:rsidR="009D3ADE" w:rsidRDefault="009D3ADE" w:rsidP="00F2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3ADE" w:rsidRDefault="009D3ADE" w:rsidP="00F27D30">
      <w:pPr>
        <w:spacing w:after="0" w:line="240" w:lineRule="auto"/>
      </w:pPr>
      <w:r>
        <w:separator/>
      </w:r>
    </w:p>
  </w:footnote>
  <w:footnote w:type="continuationSeparator" w:id="0">
    <w:p w:rsidR="009D3ADE" w:rsidRDefault="009D3ADE" w:rsidP="00F2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D30" w:rsidRPr="00F27D30" w:rsidRDefault="00F27D30" w:rsidP="00F27D30">
    <w:pPr>
      <w:spacing w:line="480" w:lineRule="auto"/>
      <w:rPr>
        <w:rFonts w:ascii="Times New Roman" w:hAnsi="Times New Roman" w:cs="Times New Roman"/>
        <w:sz w:val="24"/>
        <w:szCs w:val="24"/>
        <w:lang w:val="en-US"/>
      </w:rPr>
    </w:pPr>
    <w:r w:rsidRPr="00F27D30">
      <w:rPr>
        <w:rFonts w:ascii="Times New Roman" w:hAnsi="Times New Roman" w:cs="Times New Roman"/>
        <w:sz w:val="24"/>
        <w:szCs w:val="24"/>
        <w:lang w:val="en-US"/>
      </w:rPr>
      <w:t>RISK ASSESSMENT OF MOBILE THREATS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2</w:t>
    </w:r>
  </w:p>
  <w:p w:rsidR="00F27D30" w:rsidRPr="00F27D30" w:rsidRDefault="00F27D30">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D30" w:rsidRPr="00F27D30" w:rsidRDefault="00F27D30" w:rsidP="00F27D30">
    <w:pPr>
      <w:spacing w:line="480" w:lineRule="auto"/>
      <w:rPr>
        <w:rFonts w:ascii="Times New Roman" w:hAnsi="Times New Roman" w:cs="Times New Roman"/>
        <w:sz w:val="24"/>
        <w:szCs w:val="24"/>
        <w:lang w:val="en-US"/>
      </w:rPr>
    </w:pPr>
    <w:r w:rsidRPr="00F27D30">
      <w:rPr>
        <w:rFonts w:ascii="Times New Roman" w:hAnsi="Times New Roman" w:cs="Times New Roman"/>
        <w:sz w:val="24"/>
        <w:szCs w:val="24"/>
        <w:lang w:val="en-US"/>
      </w:rPr>
      <w:t>RISK ASSESSMENT OF MOBILE THREATS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3</w:t>
    </w:r>
  </w:p>
  <w:p w:rsidR="00F27D30" w:rsidRPr="00F27D30" w:rsidRDefault="00F27D30">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572849"/>
      <w:docPartObj>
        <w:docPartGallery w:val="Page Numbers (Top of Page)"/>
        <w:docPartUnique/>
      </w:docPartObj>
    </w:sdtPr>
    <w:sdtEndPr>
      <w:rPr>
        <w:noProof/>
      </w:rPr>
    </w:sdtEndPr>
    <w:sdtContent>
      <w:p w:rsidR="00F27D30" w:rsidRDefault="00F27D30">
        <w:pPr>
          <w:pStyle w:val="Header"/>
          <w:jc w:val="right"/>
        </w:pPr>
        <w:r w:rsidRPr="00F27D30">
          <w:rPr>
            <w:rFonts w:ascii="Times New Roman" w:hAnsi="Times New Roman" w:cs="Times New Roman"/>
            <w:sz w:val="24"/>
            <w:szCs w:val="24"/>
            <w:lang w:val="en-US"/>
          </w:rPr>
          <w:t>RISK ASSESSMENT OF MOBILE THREATS</w:t>
        </w:r>
        <w:r>
          <w:t xml:space="preserve"> </w:t>
        </w:r>
        <w:r>
          <w:tab/>
        </w:r>
        <w:r>
          <w:fldChar w:fldCharType="begin"/>
        </w:r>
        <w:r>
          <w:instrText xml:space="preserve"> PAGE   \* MERGEFORMAT </w:instrText>
        </w:r>
        <w:r>
          <w:fldChar w:fldCharType="separate"/>
        </w:r>
        <w:r>
          <w:rPr>
            <w:noProof/>
          </w:rPr>
          <w:t>2</w:t>
        </w:r>
        <w:r>
          <w:rPr>
            <w:noProof/>
          </w:rPr>
          <w:fldChar w:fldCharType="end"/>
        </w:r>
      </w:p>
    </w:sdtContent>
  </w:sdt>
  <w:p w:rsidR="00F27D30" w:rsidRPr="00F27D30" w:rsidRDefault="00F27D3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352F8"/>
    <w:multiLevelType w:val="hybridMultilevel"/>
    <w:tmpl w:val="50E6DEA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9135857"/>
    <w:multiLevelType w:val="hybridMultilevel"/>
    <w:tmpl w:val="8AC089E6"/>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2C431E"/>
    <w:multiLevelType w:val="hybridMultilevel"/>
    <w:tmpl w:val="37ECBF8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A333C2"/>
    <w:multiLevelType w:val="hybridMultilevel"/>
    <w:tmpl w:val="CC9E534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CB510BD"/>
    <w:multiLevelType w:val="hybridMultilevel"/>
    <w:tmpl w:val="AF44476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33A7697"/>
    <w:multiLevelType w:val="hybridMultilevel"/>
    <w:tmpl w:val="0C94F2A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2CE7FE8"/>
    <w:multiLevelType w:val="hybridMultilevel"/>
    <w:tmpl w:val="9B0E0C6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8256D11"/>
    <w:multiLevelType w:val="hybridMultilevel"/>
    <w:tmpl w:val="EFC26D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5"/>
  </w:num>
  <w:num w:numId="5">
    <w:abstractNumId w:val="6"/>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3MDc1NDI1MTOytDBW0lEKTi0uzszPAykwrAUAvTGTNiwAAAA="/>
  </w:docVars>
  <w:rsids>
    <w:rsidRoot w:val="00016FC2"/>
    <w:rsid w:val="00016FC2"/>
    <w:rsid w:val="00017D72"/>
    <w:rsid w:val="00070028"/>
    <w:rsid w:val="000943A3"/>
    <w:rsid w:val="00295709"/>
    <w:rsid w:val="002F6E70"/>
    <w:rsid w:val="003E2767"/>
    <w:rsid w:val="00441AE4"/>
    <w:rsid w:val="00490332"/>
    <w:rsid w:val="004D08B2"/>
    <w:rsid w:val="004D0E25"/>
    <w:rsid w:val="004E6B4B"/>
    <w:rsid w:val="00565343"/>
    <w:rsid w:val="005662C4"/>
    <w:rsid w:val="006D626A"/>
    <w:rsid w:val="006F3809"/>
    <w:rsid w:val="0076123F"/>
    <w:rsid w:val="00775255"/>
    <w:rsid w:val="008512FC"/>
    <w:rsid w:val="009174E2"/>
    <w:rsid w:val="00943CC7"/>
    <w:rsid w:val="009D3ADE"/>
    <w:rsid w:val="009E1FF1"/>
    <w:rsid w:val="00AD557D"/>
    <w:rsid w:val="00B178B3"/>
    <w:rsid w:val="00BD01BB"/>
    <w:rsid w:val="00C1299C"/>
    <w:rsid w:val="00D769FC"/>
    <w:rsid w:val="00D913C7"/>
    <w:rsid w:val="00DA6D59"/>
    <w:rsid w:val="00E114FF"/>
    <w:rsid w:val="00E2442A"/>
    <w:rsid w:val="00F23F77"/>
    <w:rsid w:val="00F27D3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F7EA2"/>
  <w15:chartTrackingRefBased/>
  <w15:docId w15:val="{22F1D98B-277E-4C75-8841-244E1A8E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F77"/>
    <w:pPr>
      <w:ind w:left="720"/>
      <w:contextualSpacing/>
    </w:pPr>
  </w:style>
  <w:style w:type="table" w:styleId="TableGrid">
    <w:name w:val="Table Grid"/>
    <w:basedOn w:val="TableNormal"/>
    <w:uiPriority w:val="39"/>
    <w:rsid w:val="004D0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D30"/>
  </w:style>
  <w:style w:type="paragraph" w:styleId="Footer">
    <w:name w:val="footer"/>
    <w:basedOn w:val="Normal"/>
    <w:link w:val="FooterChar"/>
    <w:uiPriority w:val="99"/>
    <w:unhideWhenUsed/>
    <w:rsid w:val="00F27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Mandella Nimrod</dc:creator>
  <cp:keywords/>
  <dc:description/>
  <cp:lastModifiedBy>Joseph Ngururi</cp:lastModifiedBy>
  <cp:revision>4</cp:revision>
  <dcterms:created xsi:type="dcterms:W3CDTF">2019-04-27T03:27:00Z</dcterms:created>
  <dcterms:modified xsi:type="dcterms:W3CDTF">2019-04-27T03:31:00Z</dcterms:modified>
</cp:coreProperties>
</file>